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0E" w:rsidRPr="00C612E8" w:rsidRDefault="005D020E" w:rsidP="00B9442D">
      <w:pPr>
        <w:jc w:val="center"/>
        <w:rPr>
          <w:b/>
          <w:sz w:val="28"/>
        </w:rPr>
      </w:pPr>
      <w:r w:rsidRPr="00C612E8">
        <w:rPr>
          <w:b/>
          <w:sz w:val="28"/>
        </w:rPr>
        <w:t xml:space="preserve">Система организационно-управленческого обеспечения </w:t>
      </w:r>
      <w:r w:rsidR="00FB45B0" w:rsidRPr="00C612E8">
        <w:rPr>
          <w:b/>
          <w:sz w:val="28"/>
        </w:rPr>
        <w:t xml:space="preserve">по введению ФГОС </w:t>
      </w:r>
      <w:proofErr w:type="gramStart"/>
      <w:r w:rsidR="00FB45B0" w:rsidRPr="00C612E8">
        <w:rPr>
          <w:b/>
          <w:sz w:val="28"/>
        </w:rPr>
        <w:t>ДО</w:t>
      </w:r>
      <w:proofErr w:type="gramEnd"/>
      <w:r w:rsidR="00FB45B0" w:rsidRPr="00C612E8">
        <w:rPr>
          <w:b/>
          <w:sz w:val="28"/>
        </w:rPr>
        <w:t xml:space="preserve"> в дошкольной образовательной организации</w:t>
      </w:r>
    </w:p>
    <w:p w:rsidR="004753C2" w:rsidRPr="00C612E8" w:rsidRDefault="00F24383" w:rsidP="00B9442D">
      <w:pPr>
        <w:ind w:firstLine="708"/>
        <w:rPr>
          <w:sz w:val="28"/>
        </w:rPr>
      </w:pPr>
      <w:r w:rsidRPr="00C612E8">
        <w:rPr>
          <w:sz w:val="28"/>
        </w:rPr>
        <w:t>Современный ритм жизни диктует определённые правила организациям и сотрудникам: информационная составляющая играет важную роль в том, чтобы быть востребованными, идти в ногу со временем. Для педагогических работников дошкольных образовательных организаций настало время серьёзных перемен. Обновление нормативной базы требует от них переосмысления многих позиций.</w:t>
      </w:r>
    </w:p>
    <w:p w:rsidR="00F24383" w:rsidRPr="00C612E8" w:rsidRDefault="00D80944">
      <w:pPr>
        <w:rPr>
          <w:sz w:val="28"/>
        </w:rPr>
      </w:pPr>
      <w:r w:rsidRPr="00C612E8">
        <w:rPr>
          <w:sz w:val="28"/>
        </w:rPr>
        <w:tab/>
      </w:r>
      <w:proofErr w:type="gramStart"/>
      <w:r w:rsidR="00396909" w:rsidRPr="00C612E8">
        <w:rPr>
          <w:sz w:val="28"/>
        </w:rPr>
        <w:t>►</w:t>
      </w:r>
      <w:r w:rsidRPr="00C612E8">
        <w:rPr>
          <w:sz w:val="28"/>
        </w:rPr>
        <w:t>О</w:t>
      </w:r>
      <w:r w:rsidR="00F24383" w:rsidRPr="00C612E8">
        <w:rPr>
          <w:sz w:val="28"/>
        </w:rPr>
        <w:t xml:space="preserve">сновным событием для педагогов и специалистов сферы дошкольного образования стало утверждение ФГОС ДО (приказ </w:t>
      </w:r>
      <w:proofErr w:type="spellStart"/>
      <w:r w:rsidR="00F24383" w:rsidRPr="00C612E8">
        <w:rPr>
          <w:sz w:val="28"/>
        </w:rPr>
        <w:t>Минобрнауки</w:t>
      </w:r>
      <w:proofErr w:type="spellEnd"/>
      <w:r w:rsidR="00F24383" w:rsidRPr="00C612E8">
        <w:rPr>
          <w:sz w:val="28"/>
        </w:rPr>
        <w:t xml:space="preserve"> России от 17.10.2013г № 1155)</w:t>
      </w:r>
      <w:r w:rsidR="00B954DD" w:rsidRPr="00C612E8">
        <w:rPr>
          <w:sz w:val="28"/>
        </w:rPr>
        <w:t>.</w:t>
      </w:r>
      <w:r w:rsidRPr="00C612E8">
        <w:rPr>
          <w:sz w:val="28"/>
        </w:rPr>
        <w:t>, который предполагает организацию соответствующих мероприятий на разных уровнях – федеральном, региональном, учредителя образовательной организации и институциональном (образовательной организации).</w:t>
      </w:r>
      <w:proofErr w:type="gramEnd"/>
    </w:p>
    <w:p w:rsidR="00EC1E9E" w:rsidRPr="00C612E8" w:rsidRDefault="00EC1E9E" w:rsidP="00EC1E9E">
      <w:pPr>
        <w:rPr>
          <w:sz w:val="28"/>
        </w:rPr>
      </w:pPr>
      <w:r w:rsidRPr="00C612E8">
        <w:rPr>
          <w:sz w:val="28"/>
        </w:rPr>
        <w:tab/>
      </w:r>
      <w:r w:rsidR="00396909" w:rsidRPr="00C612E8">
        <w:rPr>
          <w:sz w:val="28"/>
        </w:rPr>
        <w:t>►</w:t>
      </w:r>
      <w:r w:rsidRPr="00C612E8">
        <w:rPr>
          <w:sz w:val="28"/>
        </w:rPr>
        <w:t>Стандарт на федеральном уровне определяет</w:t>
      </w:r>
      <w:r w:rsidR="00975329" w:rsidRPr="00C612E8">
        <w:rPr>
          <w:sz w:val="28"/>
        </w:rPr>
        <w:t xml:space="preserve"> требования:</w:t>
      </w:r>
    </w:p>
    <w:p w:rsidR="000E2AB0" w:rsidRPr="00C612E8" w:rsidRDefault="00975329" w:rsidP="002E70C1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C612E8">
        <w:rPr>
          <w:b/>
          <w:bCs/>
          <w:sz w:val="28"/>
          <w:szCs w:val="28"/>
        </w:rPr>
        <w:t>К структуре образовательной программы дошкольного образования и ее объему</w:t>
      </w:r>
      <w:proofErr w:type="gramStart"/>
      <w:r w:rsidRPr="00C612E8">
        <w:rPr>
          <w:b/>
          <w:bCs/>
          <w:sz w:val="28"/>
          <w:szCs w:val="28"/>
        </w:rPr>
        <w:t>.</w:t>
      </w:r>
      <w:proofErr w:type="gramEnd"/>
      <w:r w:rsidR="00396909" w:rsidRPr="00C612E8">
        <w:rPr>
          <w:b/>
          <w:bCs/>
          <w:sz w:val="28"/>
          <w:szCs w:val="28"/>
        </w:rPr>
        <w:br/>
        <w:t xml:space="preserve"> </w:t>
      </w:r>
      <w:r w:rsidR="00FB45B0" w:rsidRPr="00C612E8">
        <w:rPr>
          <w:bCs/>
          <w:sz w:val="28"/>
          <w:szCs w:val="28"/>
        </w:rPr>
        <w:t xml:space="preserve">- </w:t>
      </w:r>
      <w:proofErr w:type="gramStart"/>
      <w:r w:rsidR="00FB45B0" w:rsidRPr="00C612E8">
        <w:rPr>
          <w:bCs/>
          <w:sz w:val="28"/>
          <w:szCs w:val="28"/>
        </w:rPr>
        <w:t>к</w:t>
      </w:r>
      <w:proofErr w:type="gramEnd"/>
      <w:r w:rsidR="00FB45B0" w:rsidRPr="00C612E8">
        <w:rPr>
          <w:bCs/>
          <w:sz w:val="28"/>
          <w:szCs w:val="28"/>
        </w:rPr>
        <w:t>оторая</w:t>
      </w:r>
      <w:r w:rsidR="001E2AB4" w:rsidRPr="00C612E8">
        <w:rPr>
          <w:bCs/>
          <w:sz w:val="28"/>
          <w:szCs w:val="28"/>
        </w:rPr>
        <w:t xml:space="preserve"> включает три</w:t>
      </w:r>
      <w:r w:rsidR="00FB45B0" w:rsidRPr="00C612E8">
        <w:rPr>
          <w:bCs/>
          <w:sz w:val="28"/>
          <w:szCs w:val="28"/>
        </w:rPr>
        <w:t xml:space="preserve"> основных р</w:t>
      </w:r>
      <w:r w:rsidR="001E2AB4" w:rsidRPr="00C612E8">
        <w:rPr>
          <w:bCs/>
          <w:sz w:val="28"/>
          <w:szCs w:val="28"/>
        </w:rPr>
        <w:t>аздела</w:t>
      </w:r>
      <w:r w:rsidR="002E70C1" w:rsidRPr="00C612E8">
        <w:rPr>
          <w:bCs/>
          <w:sz w:val="28"/>
          <w:szCs w:val="28"/>
        </w:rPr>
        <w:t>: целевой</w:t>
      </w:r>
      <w:r w:rsidR="00FB45B0" w:rsidRPr="00C612E8">
        <w:rPr>
          <w:bCs/>
          <w:sz w:val="28"/>
          <w:szCs w:val="28"/>
        </w:rPr>
        <w:t xml:space="preserve">, </w:t>
      </w:r>
      <w:r w:rsidR="002E70C1" w:rsidRPr="00C612E8">
        <w:rPr>
          <w:bCs/>
          <w:sz w:val="28"/>
          <w:szCs w:val="28"/>
        </w:rPr>
        <w:t>содержательный и организационный</w:t>
      </w:r>
      <w:r w:rsidR="00FB45B0" w:rsidRPr="00C612E8">
        <w:rPr>
          <w:bCs/>
          <w:sz w:val="28"/>
          <w:szCs w:val="28"/>
        </w:rPr>
        <w:t>.</w:t>
      </w:r>
      <w:r w:rsidR="00396909" w:rsidRPr="00C612E8">
        <w:rPr>
          <w:bCs/>
          <w:sz w:val="28"/>
          <w:szCs w:val="28"/>
        </w:rPr>
        <w:br/>
        <w:t>►</w:t>
      </w:r>
      <w:r w:rsidR="002E70C1" w:rsidRPr="00C612E8">
        <w:rPr>
          <w:bCs/>
          <w:sz w:val="28"/>
          <w:szCs w:val="28"/>
        </w:rPr>
        <w:t xml:space="preserve"> П</w:t>
      </w:r>
      <w:r w:rsidR="00FB45B0" w:rsidRPr="00C612E8">
        <w:rPr>
          <w:bCs/>
          <w:sz w:val="28"/>
          <w:szCs w:val="28"/>
        </w:rPr>
        <w:t>рограмма состоит из двух частей: обязательной  и части, формируемой</w:t>
      </w:r>
      <w:r w:rsidR="00C612E8" w:rsidRPr="00C612E8">
        <w:rPr>
          <w:bCs/>
          <w:sz w:val="28"/>
          <w:szCs w:val="28"/>
        </w:rPr>
        <w:t xml:space="preserve"> участниками образовательных отношений</w:t>
      </w:r>
      <w:r w:rsidR="00FB45B0" w:rsidRPr="00C612E8">
        <w:rPr>
          <w:bCs/>
          <w:sz w:val="28"/>
          <w:szCs w:val="28"/>
        </w:rPr>
        <w:t>. Ранее в соответствии с ФГТ соотношение было 80% и 20%, сейчас 60% и 40%</w:t>
      </w:r>
      <w:r w:rsidR="0087276A" w:rsidRPr="00C612E8">
        <w:rPr>
          <w:bCs/>
          <w:sz w:val="28"/>
          <w:szCs w:val="28"/>
        </w:rPr>
        <w:t xml:space="preserve">, т.е. существенное отличие. </w:t>
      </w:r>
      <w:proofErr w:type="gramStart"/>
      <w:r w:rsidR="0087276A" w:rsidRPr="00C612E8">
        <w:rPr>
          <w:bCs/>
          <w:sz w:val="28"/>
          <w:szCs w:val="28"/>
        </w:rPr>
        <w:t xml:space="preserve">Более интересной, на наш взгляд, является часть  формируемая участниками образовательных отношений – </w:t>
      </w:r>
      <w:r w:rsidR="001E2AB4" w:rsidRPr="00C612E8">
        <w:rPr>
          <w:sz w:val="28"/>
          <w:szCs w:val="28"/>
        </w:rPr>
        <w:t>данная часть Программы учитывает образовательные потребности, интересы детей, родителей и педагогов</w:t>
      </w:r>
      <w:r w:rsidR="005C4FA4">
        <w:rPr>
          <w:sz w:val="28"/>
          <w:szCs w:val="28"/>
        </w:rPr>
        <w:t xml:space="preserve"> (для получения данной информации</w:t>
      </w:r>
      <w:r w:rsidR="002E70C1" w:rsidRPr="00C612E8">
        <w:rPr>
          <w:sz w:val="28"/>
          <w:szCs w:val="28"/>
        </w:rPr>
        <w:t xml:space="preserve"> мы проводили статистические исследования)</w:t>
      </w:r>
      <w:r w:rsidR="001E2AB4" w:rsidRPr="00C612E8">
        <w:rPr>
          <w:sz w:val="28"/>
          <w:szCs w:val="28"/>
        </w:rPr>
        <w:t xml:space="preserve"> и, в частности, </w:t>
      </w:r>
      <w:r w:rsidR="002E70C1" w:rsidRPr="00C612E8">
        <w:rPr>
          <w:sz w:val="28"/>
          <w:szCs w:val="28"/>
        </w:rPr>
        <w:t xml:space="preserve">она </w:t>
      </w:r>
      <w:r w:rsidR="001E2AB4" w:rsidRPr="00C612E8">
        <w:rPr>
          <w:sz w:val="28"/>
          <w:szCs w:val="28"/>
        </w:rPr>
        <w:t>ориентирована на: специфику наци</w:t>
      </w:r>
      <w:r w:rsidR="00624C91" w:rsidRPr="00C612E8">
        <w:rPr>
          <w:sz w:val="28"/>
          <w:szCs w:val="28"/>
        </w:rPr>
        <w:t xml:space="preserve">ональных, </w:t>
      </w:r>
      <w:proofErr w:type="spellStart"/>
      <w:r w:rsidR="00624C91" w:rsidRPr="00C612E8">
        <w:rPr>
          <w:sz w:val="28"/>
          <w:szCs w:val="28"/>
        </w:rPr>
        <w:t>социокультурных</w:t>
      </w:r>
      <w:proofErr w:type="spellEnd"/>
      <w:r w:rsidR="001E2AB4" w:rsidRPr="00C612E8">
        <w:rPr>
          <w:sz w:val="28"/>
          <w:szCs w:val="28"/>
        </w:rPr>
        <w:t xml:space="preserve"> условий, а также на реализацию </w:t>
      </w:r>
      <w:r w:rsidR="0087276A" w:rsidRPr="00C612E8">
        <w:rPr>
          <w:bCs/>
          <w:sz w:val="28"/>
          <w:szCs w:val="28"/>
        </w:rPr>
        <w:t>при</w:t>
      </w:r>
      <w:r w:rsidR="001E2AB4" w:rsidRPr="00C612E8">
        <w:rPr>
          <w:bCs/>
          <w:sz w:val="28"/>
          <w:szCs w:val="28"/>
        </w:rPr>
        <w:t>оритетных направлений ДОО</w:t>
      </w:r>
      <w:r w:rsidR="0087276A" w:rsidRPr="00C612E8">
        <w:rPr>
          <w:bCs/>
          <w:sz w:val="28"/>
          <w:szCs w:val="28"/>
        </w:rPr>
        <w:t>, в нашем случае – познавательно-речевое и физическое развитие  воспитанников.</w:t>
      </w:r>
      <w:r w:rsidR="00C612E8" w:rsidRPr="00C612E8">
        <w:rPr>
          <w:bCs/>
          <w:sz w:val="28"/>
          <w:szCs w:val="28"/>
        </w:rPr>
        <w:t xml:space="preserve"> </w:t>
      </w:r>
      <w:proofErr w:type="gramEnd"/>
    </w:p>
    <w:p w:rsidR="00975329" w:rsidRPr="00C612E8" w:rsidRDefault="00975329" w:rsidP="002E70C1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975329" w:rsidRPr="00C612E8" w:rsidRDefault="00396909" w:rsidP="00975329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C612E8">
        <w:rPr>
          <w:b/>
          <w:bCs/>
          <w:sz w:val="28"/>
          <w:szCs w:val="28"/>
        </w:rPr>
        <w:t>►</w:t>
      </w:r>
      <w:r w:rsidR="00975329" w:rsidRPr="00C612E8">
        <w:rPr>
          <w:b/>
          <w:bCs/>
          <w:sz w:val="28"/>
          <w:szCs w:val="28"/>
        </w:rPr>
        <w:t>К условиям реализации основной образовательной программы дошкольного образования</w:t>
      </w:r>
      <w:r w:rsidR="00975329" w:rsidRPr="00C612E8">
        <w:rPr>
          <w:b/>
          <w:bCs/>
          <w:sz w:val="28"/>
          <w:szCs w:val="28"/>
        </w:rPr>
        <w:br/>
      </w:r>
      <w:r w:rsidR="00975329" w:rsidRPr="00C612E8">
        <w:rPr>
          <w:sz w:val="28"/>
          <w:szCs w:val="28"/>
        </w:rPr>
        <w:t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5C5928" w:rsidRPr="00C612E8" w:rsidRDefault="005C5928" w:rsidP="005C5928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C612E8">
        <w:rPr>
          <w:i/>
          <w:sz w:val="28"/>
          <w:szCs w:val="28"/>
        </w:rPr>
        <w:t>Создание условий – это то, над чем мы сейчас</w:t>
      </w:r>
      <w:r w:rsidR="005C4FA4">
        <w:rPr>
          <w:i/>
          <w:sz w:val="28"/>
          <w:szCs w:val="28"/>
        </w:rPr>
        <w:t xml:space="preserve"> активно </w:t>
      </w:r>
      <w:r w:rsidRPr="00C612E8">
        <w:rPr>
          <w:i/>
          <w:sz w:val="28"/>
          <w:szCs w:val="28"/>
        </w:rPr>
        <w:t xml:space="preserve"> работаем, </w:t>
      </w:r>
      <w:r w:rsidR="00B04813" w:rsidRPr="00C612E8">
        <w:rPr>
          <w:i/>
          <w:sz w:val="28"/>
          <w:szCs w:val="28"/>
        </w:rPr>
        <w:t xml:space="preserve">и  понимаем, что создание оптимальных условий – это гарант </w:t>
      </w:r>
      <w:r w:rsidRPr="00C612E8">
        <w:rPr>
          <w:i/>
          <w:sz w:val="28"/>
          <w:szCs w:val="28"/>
        </w:rPr>
        <w:t xml:space="preserve"> для успешного и эффективного внедрения Стандарта.</w:t>
      </w:r>
      <w:r w:rsidRPr="00C612E8">
        <w:rPr>
          <w:i/>
          <w:sz w:val="28"/>
          <w:szCs w:val="28"/>
        </w:rPr>
        <w:br/>
      </w:r>
    </w:p>
    <w:p w:rsidR="00975329" w:rsidRPr="00C612E8" w:rsidRDefault="00170C0D" w:rsidP="00975329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C612E8">
        <w:rPr>
          <w:b/>
          <w:bCs/>
          <w:sz w:val="28"/>
          <w:szCs w:val="28"/>
        </w:rPr>
        <w:t>►</w:t>
      </w:r>
      <w:r w:rsidR="00975329" w:rsidRPr="00C612E8">
        <w:rPr>
          <w:b/>
          <w:bCs/>
          <w:sz w:val="28"/>
          <w:szCs w:val="28"/>
        </w:rPr>
        <w:t>К результатам освоения основной образовательной программы дошкольного образования</w:t>
      </w:r>
    </w:p>
    <w:p w:rsidR="00975329" w:rsidRPr="00C612E8" w:rsidRDefault="00975329" w:rsidP="00133C13">
      <w:pPr>
        <w:pStyle w:val="a5"/>
        <w:spacing w:before="0" w:beforeAutospacing="0" w:after="0" w:afterAutospacing="0"/>
        <w:ind w:left="360" w:firstLine="348"/>
        <w:jc w:val="both"/>
        <w:rPr>
          <w:sz w:val="28"/>
          <w:szCs w:val="28"/>
        </w:rPr>
      </w:pPr>
      <w:proofErr w:type="gramStart"/>
      <w:r w:rsidRPr="00C612E8">
        <w:rPr>
          <w:sz w:val="28"/>
          <w:szCs w:val="28"/>
        </w:rPr>
        <w:lastRenderedPageBreak/>
        <w:t xml:space="preserve">Требования Стандарта к результатам освоения Программы </w:t>
      </w:r>
      <w:r w:rsidRPr="00C612E8">
        <w:rPr>
          <w:b/>
          <w:i/>
          <w:sz w:val="28"/>
          <w:szCs w:val="28"/>
        </w:rPr>
        <w:t xml:space="preserve">представлены в виде целевых ориентиров </w:t>
      </w:r>
      <w:r w:rsidRPr="00C612E8">
        <w:rPr>
          <w:sz w:val="28"/>
          <w:szCs w:val="28"/>
        </w:rPr>
        <w:t>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975329" w:rsidRPr="00C612E8" w:rsidRDefault="00975329" w:rsidP="00EC1E9E">
      <w:pPr>
        <w:rPr>
          <w:sz w:val="28"/>
        </w:rPr>
      </w:pPr>
    </w:p>
    <w:p w:rsidR="00EC1E9E" w:rsidRPr="00C612E8" w:rsidRDefault="00EC1E9E">
      <w:pPr>
        <w:rPr>
          <w:sz w:val="28"/>
        </w:rPr>
      </w:pPr>
      <w:r w:rsidRPr="00C612E8">
        <w:rPr>
          <w:sz w:val="28"/>
        </w:rPr>
        <w:tab/>
        <w:t>Стандарт – это не просто новый, это первый в истории дошкольного образования  нормативный документ, регулирующий отношения в сфере образования, возникающие при реализации образовательной п</w:t>
      </w:r>
      <w:r w:rsidR="005C4FA4">
        <w:rPr>
          <w:sz w:val="28"/>
        </w:rPr>
        <w:t>рограммы</w:t>
      </w:r>
      <w:r w:rsidRPr="00C612E8">
        <w:rPr>
          <w:sz w:val="28"/>
        </w:rPr>
        <w:t xml:space="preserve">. С учётом этого перед  ДОО стоит задача  проанализировать свой потенциал, возможности и создать условия для реализации положений Стандарта. </w:t>
      </w:r>
    </w:p>
    <w:p w:rsidR="00D80944" w:rsidRPr="00C612E8" w:rsidRDefault="00D80944">
      <w:pPr>
        <w:rPr>
          <w:sz w:val="28"/>
        </w:rPr>
      </w:pPr>
      <w:r w:rsidRPr="00C612E8">
        <w:rPr>
          <w:sz w:val="28"/>
        </w:rPr>
        <w:tab/>
      </w:r>
      <w:r w:rsidR="00170C0D" w:rsidRPr="00C612E8">
        <w:rPr>
          <w:sz w:val="28"/>
        </w:rPr>
        <w:t>►</w:t>
      </w:r>
      <w:r w:rsidRPr="00C612E8">
        <w:rPr>
          <w:sz w:val="28"/>
        </w:rPr>
        <w:t xml:space="preserve">МАДОУ «ЦРР – </w:t>
      </w:r>
      <w:proofErr w:type="spellStart"/>
      <w:r w:rsidRPr="00C612E8">
        <w:rPr>
          <w:sz w:val="28"/>
        </w:rPr>
        <w:t>д</w:t>
      </w:r>
      <w:proofErr w:type="spellEnd"/>
      <w:r w:rsidRPr="00C612E8">
        <w:rPr>
          <w:sz w:val="28"/>
        </w:rPr>
        <w:t>/с «Гнёздышко» - дошкольная образовательная организация,  осуществляющая свою деятельность в соответствии с современными требованиями, с учётом социального заказа.</w:t>
      </w:r>
    </w:p>
    <w:p w:rsidR="00FA58D6" w:rsidRPr="00766935" w:rsidRDefault="00FA58D6">
      <w:pPr>
        <w:rPr>
          <w:b/>
          <w:i/>
          <w:sz w:val="28"/>
        </w:rPr>
      </w:pPr>
      <w:r w:rsidRPr="00C612E8">
        <w:rPr>
          <w:sz w:val="28"/>
        </w:rPr>
        <w:tab/>
      </w:r>
      <w:r w:rsidR="00AB17BE" w:rsidRPr="00C612E8">
        <w:rPr>
          <w:sz w:val="28"/>
        </w:rPr>
        <w:t>►</w:t>
      </w:r>
      <w:r w:rsidRPr="00C612E8">
        <w:rPr>
          <w:sz w:val="28"/>
        </w:rPr>
        <w:t xml:space="preserve">С целью поэтапного введения Стандарта </w:t>
      </w:r>
      <w:r w:rsidR="00E742BC" w:rsidRPr="00C612E8">
        <w:rPr>
          <w:sz w:val="28"/>
        </w:rPr>
        <w:t xml:space="preserve">на основании приказа Управления образования администрации НТГО от 16.04.2014г №33 </w:t>
      </w:r>
      <w:r w:rsidR="00766935">
        <w:rPr>
          <w:b/>
          <w:i/>
          <w:sz w:val="28"/>
        </w:rPr>
        <w:t>«Об утверждении плана ...</w:t>
      </w:r>
      <w:r w:rsidR="00E742BC" w:rsidRPr="00C612E8">
        <w:rPr>
          <w:b/>
          <w:i/>
          <w:sz w:val="28"/>
        </w:rPr>
        <w:t>»</w:t>
      </w:r>
      <w:r w:rsidR="00E742BC" w:rsidRPr="00C612E8">
        <w:rPr>
          <w:sz w:val="28"/>
        </w:rPr>
        <w:t xml:space="preserve"> </w:t>
      </w:r>
      <w:r w:rsidR="00624C91" w:rsidRPr="00C612E8">
        <w:rPr>
          <w:sz w:val="28"/>
        </w:rPr>
        <w:br/>
      </w:r>
      <w:r w:rsidR="00AB17BE" w:rsidRPr="00C612E8">
        <w:rPr>
          <w:sz w:val="28"/>
        </w:rPr>
        <w:t>►</w:t>
      </w:r>
      <w:r w:rsidR="00E742BC" w:rsidRPr="00C612E8">
        <w:rPr>
          <w:sz w:val="28"/>
        </w:rPr>
        <w:t xml:space="preserve">в МАДОУ «ЦРР – </w:t>
      </w:r>
      <w:proofErr w:type="spellStart"/>
      <w:r w:rsidR="00E742BC" w:rsidRPr="00C612E8">
        <w:rPr>
          <w:sz w:val="28"/>
        </w:rPr>
        <w:t>д</w:t>
      </w:r>
      <w:proofErr w:type="spellEnd"/>
      <w:r w:rsidR="00E742BC" w:rsidRPr="00C612E8">
        <w:rPr>
          <w:sz w:val="28"/>
        </w:rPr>
        <w:t xml:space="preserve">/с «Гнёздышко»  </w:t>
      </w:r>
      <w:r w:rsidR="00D94526" w:rsidRPr="00C612E8">
        <w:rPr>
          <w:sz w:val="28"/>
        </w:rPr>
        <w:t>был разработан и утвержден прик</w:t>
      </w:r>
      <w:r w:rsidR="00AB17BE" w:rsidRPr="00C612E8">
        <w:rPr>
          <w:sz w:val="28"/>
        </w:rPr>
        <w:t xml:space="preserve">азом заведующей ДОО план </w:t>
      </w:r>
      <w:r w:rsidR="00D94526" w:rsidRPr="00C612E8">
        <w:rPr>
          <w:sz w:val="28"/>
        </w:rPr>
        <w:t>мероприятий, охватывающий следующие направления:</w:t>
      </w:r>
    </w:p>
    <w:p w:rsidR="002B07D6" w:rsidRPr="00C612E8" w:rsidRDefault="00340BA3" w:rsidP="00A948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80" w:hanging="180"/>
        <w:rPr>
          <w:b/>
          <w:sz w:val="28"/>
        </w:rPr>
      </w:pPr>
      <w:r w:rsidRPr="00C612E8">
        <w:rPr>
          <w:b/>
          <w:sz w:val="28"/>
        </w:rPr>
        <w:t>►</w:t>
      </w:r>
      <w:r w:rsidR="002B07D6" w:rsidRPr="00C612E8">
        <w:rPr>
          <w:b/>
          <w:sz w:val="28"/>
        </w:rPr>
        <w:t xml:space="preserve">Организационно – управленческая работа по созданию условий введения ФГОС </w:t>
      </w:r>
      <w:proofErr w:type="gramStart"/>
      <w:r w:rsidR="002B07D6" w:rsidRPr="00C612E8">
        <w:rPr>
          <w:b/>
          <w:sz w:val="28"/>
        </w:rPr>
        <w:t>ДО</w:t>
      </w:r>
      <w:proofErr w:type="gramEnd"/>
      <w:r w:rsidR="002B07D6" w:rsidRPr="00C612E8">
        <w:rPr>
          <w:b/>
          <w:sz w:val="28"/>
        </w:rPr>
        <w:t>.</w:t>
      </w:r>
    </w:p>
    <w:p w:rsidR="002B07D6" w:rsidRPr="00C612E8" w:rsidRDefault="002B07D6" w:rsidP="002B07D6">
      <w:pPr>
        <w:numPr>
          <w:ilvl w:val="1"/>
          <w:numId w:val="3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Создание и определение функционала рабочей группы по подготовке     введения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1"/>
          <w:numId w:val="3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Разработка и утверждение плана  мероприятий по введению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1"/>
          <w:numId w:val="3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Организация повышения квалификации  педагогических кадров по вопросам введения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1"/>
          <w:numId w:val="3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Анализ ресурсного обеспечения в соответствии с  требованиями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1"/>
          <w:numId w:val="3"/>
        </w:numPr>
        <w:spacing w:after="0" w:line="240" w:lineRule="auto"/>
        <w:rPr>
          <w:sz w:val="28"/>
        </w:rPr>
      </w:pPr>
      <w:r w:rsidRPr="00C612E8">
        <w:rPr>
          <w:sz w:val="28"/>
        </w:rPr>
        <w:t xml:space="preserve">Разработка плана методического сопровождения педагогов (Педагогические  советы, методические совещания, обучающие семинары по вопросам введения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).</w:t>
      </w:r>
    </w:p>
    <w:p w:rsidR="002B07D6" w:rsidRPr="00C612E8" w:rsidRDefault="002B07D6" w:rsidP="002B07D6">
      <w:pPr>
        <w:numPr>
          <w:ilvl w:val="1"/>
          <w:numId w:val="3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Организация процесса разработки образовательной программы МАДОУ  «ЦРР - детский сад «Гнёздышко» в соответствии с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1"/>
          <w:numId w:val="3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Мониторинг и  организация отчётности по введению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ind w:left="360"/>
        <w:jc w:val="both"/>
        <w:rPr>
          <w:sz w:val="28"/>
        </w:rPr>
      </w:pPr>
    </w:p>
    <w:p w:rsidR="002B07D6" w:rsidRPr="00C612E8" w:rsidRDefault="00340BA3" w:rsidP="002B07D6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C612E8">
        <w:rPr>
          <w:b/>
          <w:sz w:val="28"/>
        </w:rPr>
        <w:t>►</w:t>
      </w:r>
      <w:r w:rsidR="002B07D6" w:rsidRPr="00C612E8">
        <w:rPr>
          <w:b/>
          <w:sz w:val="28"/>
        </w:rPr>
        <w:t xml:space="preserve">Кадровое обеспечение введения ФГОС </w:t>
      </w:r>
      <w:proofErr w:type="gramStart"/>
      <w:r w:rsidR="002B07D6" w:rsidRPr="00C612E8">
        <w:rPr>
          <w:b/>
          <w:sz w:val="28"/>
        </w:rPr>
        <w:t>ДО</w:t>
      </w:r>
      <w:proofErr w:type="gramEnd"/>
      <w:r w:rsidR="002B07D6" w:rsidRPr="00C612E8">
        <w:rPr>
          <w:b/>
          <w:sz w:val="28"/>
        </w:rPr>
        <w:t>.</w:t>
      </w:r>
    </w:p>
    <w:p w:rsidR="002B07D6" w:rsidRPr="00C612E8" w:rsidRDefault="002B07D6" w:rsidP="002B07D6">
      <w:pPr>
        <w:numPr>
          <w:ilvl w:val="0"/>
          <w:numId w:val="4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Создание условий для прохождения курсов повышения квалификации педагогов по вопросам перехода на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0"/>
          <w:numId w:val="4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Формирование рабочих групп воспитателей для решения методических проблем, связанных с введением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163E95" w:rsidRDefault="002B07D6" w:rsidP="002B07D6">
      <w:pPr>
        <w:tabs>
          <w:tab w:val="left" w:pos="975"/>
        </w:tabs>
        <w:jc w:val="both"/>
        <w:rPr>
          <w:i/>
          <w:sz w:val="28"/>
        </w:rPr>
      </w:pPr>
      <w:r w:rsidRPr="00C612E8">
        <w:rPr>
          <w:sz w:val="28"/>
        </w:rPr>
        <w:tab/>
      </w:r>
      <w:r w:rsidR="00163E95">
        <w:rPr>
          <w:i/>
          <w:sz w:val="28"/>
        </w:rPr>
        <w:t>Р</w:t>
      </w:r>
      <w:r w:rsidR="00163E95" w:rsidRPr="00163E95">
        <w:rPr>
          <w:i/>
          <w:sz w:val="28"/>
        </w:rPr>
        <w:t>азработан план повышения квалификации педагогических работников (40% от числа  педагогических и руководящих работников ДОО прошли обучение на базе НТФ ИРО, и  в сентябре планируется завершить обучение всех педагогических работников);</w:t>
      </w:r>
    </w:p>
    <w:p w:rsidR="002B07D6" w:rsidRPr="00C612E8" w:rsidRDefault="00340BA3" w:rsidP="00A94845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C612E8">
        <w:rPr>
          <w:b/>
          <w:sz w:val="28"/>
        </w:rPr>
        <w:lastRenderedPageBreak/>
        <w:t>►</w:t>
      </w:r>
      <w:r w:rsidR="002B07D6" w:rsidRPr="00C612E8">
        <w:rPr>
          <w:b/>
          <w:sz w:val="28"/>
        </w:rPr>
        <w:t xml:space="preserve">Материально – техническое обеспечение введения ФГОС </w:t>
      </w:r>
      <w:proofErr w:type="gramStart"/>
      <w:r w:rsidR="002B07D6" w:rsidRPr="00C612E8">
        <w:rPr>
          <w:b/>
          <w:sz w:val="28"/>
        </w:rPr>
        <w:t>ДО</w:t>
      </w:r>
      <w:proofErr w:type="gramEnd"/>
      <w:r w:rsidR="002B07D6" w:rsidRPr="00C612E8">
        <w:rPr>
          <w:b/>
          <w:sz w:val="28"/>
        </w:rPr>
        <w:t>.</w:t>
      </w:r>
    </w:p>
    <w:p w:rsidR="002B07D6" w:rsidRPr="00C612E8" w:rsidRDefault="002B07D6" w:rsidP="002B07D6">
      <w:pPr>
        <w:numPr>
          <w:ilvl w:val="1"/>
          <w:numId w:val="5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Обновление  оснащённости педагогического процесса в МАДОУ «ЦРР - детский сад «Гнёздышко» в соответствии с  требованиями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1"/>
          <w:numId w:val="5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>Обеспечение соответствия  материально -  технической базы  реализации образовательной  программы  действующим санитарным  и противопожарным  нормам,  нормам охраны труда работников.</w:t>
      </w:r>
    </w:p>
    <w:p w:rsidR="002B07D6" w:rsidRPr="00C612E8" w:rsidRDefault="002B07D6" w:rsidP="002B07D6">
      <w:pPr>
        <w:numPr>
          <w:ilvl w:val="1"/>
          <w:numId w:val="5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>Методическое обеспечение образовательной программы печатными и электронными  образовательными ресурсами.</w:t>
      </w:r>
    </w:p>
    <w:p w:rsidR="002B07D6" w:rsidRPr="00C612E8" w:rsidRDefault="002B07D6" w:rsidP="002B07D6">
      <w:pPr>
        <w:numPr>
          <w:ilvl w:val="1"/>
          <w:numId w:val="5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>Доступ педагогических работников к электронным образовательным ресурсам.</w:t>
      </w:r>
    </w:p>
    <w:p w:rsidR="002B07D6" w:rsidRPr="00C612E8" w:rsidRDefault="002B07D6" w:rsidP="002B07D6">
      <w:pPr>
        <w:jc w:val="both"/>
        <w:rPr>
          <w:sz w:val="28"/>
        </w:rPr>
      </w:pPr>
    </w:p>
    <w:p w:rsidR="002B07D6" w:rsidRPr="00C612E8" w:rsidRDefault="00340BA3" w:rsidP="00A94845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C612E8">
        <w:rPr>
          <w:b/>
          <w:sz w:val="28"/>
        </w:rPr>
        <w:t>►</w:t>
      </w:r>
      <w:r w:rsidR="002B07D6" w:rsidRPr="00C612E8">
        <w:rPr>
          <w:b/>
          <w:sz w:val="28"/>
        </w:rPr>
        <w:t xml:space="preserve">Создание организационно – информационного обеспечения введения  ФГОС </w:t>
      </w:r>
      <w:proofErr w:type="gramStart"/>
      <w:r w:rsidR="002B07D6" w:rsidRPr="00C612E8">
        <w:rPr>
          <w:b/>
          <w:sz w:val="28"/>
        </w:rPr>
        <w:t>ДО</w:t>
      </w:r>
      <w:proofErr w:type="gramEnd"/>
      <w:r w:rsidR="002B07D6" w:rsidRPr="00C612E8">
        <w:rPr>
          <w:b/>
          <w:sz w:val="28"/>
        </w:rPr>
        <w:t>.</w:t>
      </w:r>
    </w:p>
    <w:p w:rsidR="002B07D6" w:rsidRPr="00C612E8" w:rsidRDefault="002B07D6" w:rsidP="002B07D6">
      <w:pPr>
        <w:numPr>
          <w:ilvl w:val="0"/>
          <w:numId w:val="6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размещение на официальном сайте МАДОУ «ЦРР -  детский сад «Гнёздышко» информации о введении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0"/>
          <w:numId w:val="6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 xml:space="preserve">Обеспечение публичной отчётности МАДОУ «ЦРР - детский сад «Гнёздышко» о ходе и результатах введения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>.</w:t>
      </w:r>
    </w:p>
    <w:p w:rsidR="002B07D6" w:rsidRPr="00C612E8" w:rsidRDefault="002B07D6" w:rsidP="002B07D6">
      <w:pPr>
        <w:numPr>
          <w:ilvl w:val="0"/>
          <w:numId w:val="6"/>
        </w:numPr>
        <w:spacing w:after="0" w:line="240" w:lineRule="auto"/>
        <w:jc w:val="both"/>
        <w:rPr>
          <w:sz w:val="28"/>
        </w:rPr>
      </w:pPr>
      <w:r w:rsidRPr="00C612E8">
        <w:rPr>
          <w:sz w:val="28"/>
        </w:rPr>
        <w:t>Размещение публичного отчёта на официальном сайте МАДОУ «ЦРР - детский сад «Гнёздышко».</w:t>
      </w:r>
    </w:p>
    <w:p w:rsidR="00D80944" w:rsidRPr="00C612E8" w:rsidRDefault="00B954DD" w:rsidP="00D80944">
      <w:pPr>
        <w:rPr>
          <w:sz w:val="28"/>
        </w:rPr>
      </w:pPr>
      <w:r w:rsidRPr="00C612E8">
        <w:rPr>
          <w:sz w:val="28"/>
        </w:rPr>
        <w:tab/>
      </w:r>
    </w:p>
    <w:p w:rsidR="006F0D14" w:rsidRPr="00C612E8" w:rsidRDefault="00A94845" w:rsidP="002B07D6">
      <w:pPr>
        <w:ind w:left="360"/>
        <w:rPr>
          <w:sz w:val="28"/>
        </w:rPr>
      </w:pPr>
      <w:r w:rsidRPr="00C612E8">
        <w:rPr>
          <w:sz w:val="28"/>
        </w:rPr>
        <w:t xml:space="preserve">       </w:t>
      </w:r>
      <w:r w:rsidR="00340BA3" w:rsidRPr="00C612E8">
        <w:rPr>
          <w:sz w:val="28"/>
        </w:rPr>
        <w:t>►</w:t>
      </w:r>
      <w:r w:rsidRPr="00C612E8">
        <w:rPr>
          <w:sz w:val="28"/>
        </w:rPr>
        <w:t xml:space="preserve"> </w:t>
      </w:r>
      <w:r w:rsidR="002B07D6" w:rsidRPr="00C612E8">
        <w:rPr>
          <w:sz w:val="28"/>
        </w:rPr>
        <w:t xml:space="preserve">Одним  из важных направлений является организационно- управленческое обеспечение введения и реализации ФГОС </w:t>
      </w:r>
      <w:proofErr w:type="gramStart"/>
      <w:r w:rsidR="002B07D6" w:rsidRPr="00C612E8">
        <w:rPr>
          <w:sz w:val="28"/>
        </w:rPr>
        <w:t>ДО</w:t>
      </w:r>
      <w:proofErr w:type="gramEnd"/>
      <w:r w:rsidR="002B07D6" w:rsidRPr="00C612E8">
        <w:rPr>
          <w:sz w:val="28"/>
        </w:rPr>
        <w:t xml:space="preserve">, </w:t>
      </w:r>
      <w:proofErr w:type="gramStart"/>
      <w:r w:rsidR="002B07D6" w:rsidRPr="00C612E8">
        <w:rPr>
          <w:sz w:val="28"/>
        </w:rPr>
        <w:t>которое</w:t>
      </w:r>
      <w:proofErr w:type="gramEnd"/>
      <w:r w:rsidR="002B07D6" w:rsidRPr="00C612E8">
        <w:rPr>
          <w:sz w:val="28"/>
        </w:rPr>
        <w:t xml:space="preserve"> предполагает создание рабочей группы в ДОО. Рабочая группа выступает инициатором новых идей</w:t>
      </w:r>
      <w:r w:rsidR="006F0D14" w:rsidRPr="00C612E8">
        <w:rPr>
          <w:sz w:val="28"/>
        </w:rPr>
        <w:t>, нацеливает педагогический коллектив на активное участие в запланированных мероприятиях.</w:t>
      </w:r>
    </w:p>
    <w:p w:rsidR="005C4FA4" w:rsidRDefault="006F0D14" w:rsidP="002B07D6">
      <w:pPr>
        <w:ind w:left="360"/>
        <w:rPr>
          <w:sz w:val="28"/>
        </w:rPr>
      </w:pPr>
      <w:r w:rsidRPr="00C612E8">
        <w:rPr>
          <w:sz w:val="28"/>
        </w:rPr>
        <w:tab/>
        <w:t xml:space="preserve">Так, состав рабочей группы был определён на основе диагностики профессиональной позиции и инновационного потенциала педагогических работников ДОО. </w:t>
      </w:r>
      <w:r w:rsidR="004E6CED" w:rsidRPr="00C612E8">
        <w:rPr>
          <w:sz w:val="28"/>
        </w:rPr>
        <w:t xml:space="preserve">В рабочую группу вошли педагоги, </w:t>
      </w:r>
      <w:r w:rsidR="008B40C8" w:rsidRPr="00C612E8">
        <w:rPr>
          <w:sz w:val="28"/>
        </w:rPr>
        <w:t>подготовленные к реализации сод</w:t>
      </w:r>
      <w:r w:rsidR="004E6CED" w:rsidRPr="00C612E8">
        <w:rPr>
          <w:sz w:val="28"/>
        </w:rPr>
        <w:t>ержания инновационного дошкольного образования</w:t>
      </w:r>
      <w:r w:rsidR="005C4FA4">
        <w:rPr>
          <w:sz w:val="28"/>
        </w:rPr>
        <w:t xml:space="preserve"> и </w:t>
      </w:r>
      <w:r w:rsidR="004E6CED" w:rsidRPr="00C612E8">
        <w:rPr>
          <w:sz w:val="28"/>
        </w:rPr>
        <w:t>прогнозированию ожидаемого результата</w:t>
      </w:r>
      <w:r w:rsidR="005C4FA4">
        <w:rPr>
          <w:sz w:val="28"/>
        </w:rPr>
        <w:t>.</w:t>
      </w:r>
    </w:p>
    <w:p w:rsidR="004C58E3" w:rsidRPr="00C612E8" w:rsidRDefault="004E6CED" w:rsidP="002B07D6">
      <w:pPr>
        <w:ind w:left="360"/>
        <w:rPr>
          <w:color w:val="FF0000"/>
          <w:sz w:val="28"/>
        </w:rPr>
      </w:pPr>
      <w:r w:rsidRPr="00C612E8">
        <w:rPr>
          <w:sz w:val="28"/>
        </w:rPr>
        <w:tab/>
      </w:r>
      <w:r w:rsidR="00E5599B" w:rsidRPr="00C612E8">
        <w:rPr>
          <w:sz w:val="28"/>
        </w:rPr>
        <w:t>►</w:t>
      </w:r>
      <w:r w:rsidRPr="00C612E8">
        <w:rPr>
          <w:sz w:val="28"/>
        </w:rPr>
        <w:t xml:space="preserve">Рабочей группой осуществлён мониторинг не только степени готовности педагогических работников к введению Стандарта, но и соответствия материально-технического обеспечения ДОО его требованиям; проведён цикл семинаров на тему: «Знакомство с основными положениями ФГОС </w:t>
      </w:r>
      <w:proofErr w:type="gramStart"/>
      <w:r w:rsidRPr="00C612E8">
        <w:rPr>
          <w:sz w:val="28"/>
        </w:rPr>
        <w:t>ДО</w:t>
      </w:r>
      <w:proofErr w:type="gramEnd"/>
      <w:r w:rsidRPr="00C612E8">
        <w:rPr>
          <w:sz w:val="28"/>
        </w:rPr>
        <w:t xml:space="preserve">». В настоящее время продолжается активное </w:t>
      </w:r>
      <w:r w:rsidR="005B6F16" w:rsidRPr="00C612E8">
        <w:rPr>
          <w:sz w:val="28"/>
        </w:rPr>
        <w:t>►</w:t>
      </w:r>
      <w:r w:rsidRPr="00C612E8">
        <w:rPr>
          <w:sz w:val="28"/>
        </w:rPr>
        <w:t>информирование общественности о работе ДОО по введению Стандарта</w:t>
      </w:r>
      <w:r w:rsidR="004C58E3" w:rsidRPr="00C612E8">
        <w:rPr>
          <w:color w:val="FF0000"/>
          <w:sz w:val="28"/>
        </w:rPr>
        <w:t xml:space="preserve">: </w:t>
      </w:r>
    </w:p>
    <w:p w:rsidR="004C58E3" w:rsidRPr="00C612E8" w:rsidRDefault="004C58E3" w:rsidP="004C58E3">
      <w:pPr>
        <w:rPr>
          <w:sz w:val="28"/>
        </w:rPr>
      </w:pPr>
      <w:r w:rsidRPr="00C612E8">
        <w:rPr>
          <w:sz w:val="28"/>
        </w:rPr>
        <w:t>- проведение разъяснительной работы с родителями воспитанников, представителями педагогической общественности о целях и задачах ФГОС ДО, его актуальности для воспитанников и их семей и системы образования в целом;</w:t>
      </w:r>
    </w:p>
    <w:p w:rsidR="008357A0" w:rsidRPr="0066530F" w:rsidRDefault="004C58E3" w:rsidP="004C58E3">
      <w:pPr>
        <w:rPr>
          <w:color w:val="B8CCE4" w:themeColor="accent1" w:themeTint="66"/>
          <w:sz w:val="28"/>
        </w:rPr>
      </w:pPr>
      <w:r w:rsidRPr="00C612E8">
        <w:rPr>
          <w:sz w:val="28"/>
        </w:rPr>
        <w:lastRenderedPageBreak/>
        <w:t xml:space="preserve">- размещение актуальной информации по вопросам введения Стандарта на официальном сайте МАДОУ «ЦРР – </w:t>
      </w:r>
      <w:proofErr w:type="spellStart"/>
      <w:r w:rsidRPr="00C612E8">
        <w:rPr>
          <w:sz w:val="28"/>
        </w:rPr>
        <w:t>д</w:t>
      </w:r>
      <w:proofErr w:type="spellEnd"/>
      <w:r w:rsidRPr="00C612E8">
        <w:rPr>
          <w:sz w:val="28"/>
        </w:rPr>
        <w:t>/с «Гнёздышко».</w:t>
      </w:r>
    </w:p>
    <w:p w:rsidR="008357A0" w:rsidRPr="00C612E8" w:rsidRDefault="006205F1" w:rsidP="008357A0">
      <w:pPr>
        <w:ind w:left="360"/>
        <w:rPr>
          <w:caps/>
          <w:sz w:val="28"/>
        </w:rPr>
      </w:pPr>
      <w:r w:rsidRPr="00C612E8">
        <w:rPr>
          <w:sz w:val="28"/>
        </w:rPr>
        <w:t>►</w:t>
      </w:r>
      <w:r w:rsidR="008357A0" w:rsidRPr="00C612E8">
        <w:rPr>
          <w:sz w:val="28"/>
        </w:rPr>
        <w:t>Однако</w:t>
      </w:r>
      <w:proofErr w:type="gramStart"/>
      <w:r w:rsidR="008357A0" w:rsidRPr="00C612E8">
        <w:rPr>
          <w:sz w:val="28"/>
        </w:rPr>
        <w:t>,</w:t>
      </w:r>
      <w:proofErr w:type="gramEnd"/>
      <w:r w:rsidR="008357A0" w:rsidRPr="00C612E8">
        <w:rPr>
          <w:sz w:val="28"/>
        </w:rPr>
        <w:t xml:space="preserve"> можно выделить ряд проблем, которые затрудняют реализацию </w:t>
      </w:r>
      <w:r w:rsidR="008357A0" w:rsidRPr="00C612E8">
        <w:rPr>
          <w:caps/>
          <w:sz w:val="28"/>
        </w:rPr>
        <w:t xml:space="preserve">ФГОС: </w:t>
      </w:r>
    </w:p>
    <w:p w:rsidR="008357A0" w:rsidRPr="00C612E8" w:rsidRDefault="00E9673A" w:rsidP="00E967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612E8">
        <w:rPr>
          <w:rFonts w:ascii="Times New Roman" w:hAnsi="Times New Roman" w:cs="Times New Roman"/>
          <w:sz w:val="28"/>
          <w:szCs w:val="28"/>
        </w:rPr>
        <w:t xml:space="preserve">Законом об Образовании в РФ определён порядок разработки ОП  ДОО, которая </w:t>
      </w:r>
      <w:r w:rsidR="008357A0" w:rsidRPr="00C612E8">
        <w:rPr>
          <w:rFonts w:ascii="Times New Roman" w:hAnsi="Times New Roman" w:cs="Times New Roman"/>
          <w:sz w:val="28"/>
          <w:szCs w:val="28"/>
        </w:rPr>
        <w:t>разрабатывается, утверждается и реализуе</w:t>
      </w:r>
      <w:r w:rsidR="00997E31" w:rsidRPr="00C612E8">
        <w:rPr>
          <w:rFonts w:ascii="Times New Roman" w:hAnsi="Times New Roman" w:cs="Times New Roman"/>
          <w:sz w:val="28"/>
          <w:szCs w:val="28"/>
        </w:rPr>
        <w:t>тся</w:t>
      </w:r>
      <w:r w:rsidR="008357A0" w:rsidRPr="00C612E8"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proofErr w:type="gramStart"/>
      <w:r w:rsidR="008357A0" w:rsidRPr="00C612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357A0" w:rsidRPr="00C612E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357A0" w:rsidRPr="00C612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57A0" w:rsidRPr="00C612E8">
        <w:rPr>
          <w:rFonts w:ascii="Times New Roman" w:hAnsi="Times New Roman" w:cs="Times New Roman"/>
          <w:sz w:val="28"/>
          <w:szCs w:val="28"/>
        </w:rPr>
        <w:t xml:space="preserve"> учётом примерных образовательных программ дошкольного образования. Однако до сегодняшнего дня </w:t>
      </w:r>
      <w:r w:rsidR="008357A0" w:rsidRPr="00C612E8">
        <w:rPr>
          <w:rFonts w:ascii="Times New Roman" w:hAnsi="Times New Roman" w:cs="Times New Roman"/>
          <w:b/>
          <w:sz w:val="28"/>
          <w:szCs w:val="28"/>
        </w:rPr>
        <w:t>нет ни одной примерной основной образовательной программы дошкольного образования, включённой в реестр</w:t>
      </w:r>
      <w:r w:rsidR="008357A0" w:rsidRPr="00C612E8">
        <w:rPr>
          <w:rFonts w:ascii="Times New Roman" w:hAnsi="Times New Roman" w:cs="Times New Roman"/>
          <w:sz w:val="28"/>
          <w:szCs w:val="28"/>
        </w:rPr>
        <w:t>, т.е. имеющей официальный статус примерной.</w:t>
      </w:r>
    </w:p>
    <w:p w:rsidR="008B253C" w:rsidRPr="00C612E8" w:rsidRDefault="008B253C" w:rsidP="008B25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612E8">
        <w:rPr>
          <w:rFonts w:ascii="Times New Roman" w:hAnsi="Times New Roman" w:cs="Times New Roman"/>
          <w:b/>
          <w:sz w:val="28"/>
          <w:szCs w:val="28"/>
        </w:rPr>
        <w:t xml:space="preserve">Недостаточное материально-техническое обеспечение введения ФГОС  </w:t>
      </w:r>
      <w:r w:rsidR="00B456E0" w:rsidRPr="00C612E8">
        <w:rPr>
          <w:rFonts w:ascii="Times New Roman" w:hAnsi="Times New Roman" w:cs="Times New Roman"/>
          <w:sz w:val="28"/>
          <w:szCs w:val="28"/>
        </w:rPr>
        <w:t>(</w:t>
      </w:r>
      <w:r w:rsidRPr="00C612E8"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печатными и электронными образовательными ресурсами, ограничен доступ педагогических работников к электронным образовательным ресурсам в условиях ДОО</w:t>
      </w:r>
      <w:r w:rsidR="005C6A64" w:rsidRPr="00C612E8">
        <w:rPr>
          <w:rFonts w:ascii="Times New Roman" w:hAnsi="Times New Roman" w:cs="Times New Roman"/>
          <w:sz w:val="28"/>
          <w:szCs w:val="28"/>
        </w:rPr>
        <w:t>)</w:t>
      </w:r>
      <w:r w:rsidRPr="00C612E8">
        <w:rPr>
          <w:rFonts w:ascii="Times New Roman" w:hAnsi="Times New Roman" w:cs="Times New Roman"/>
          <w:sz w:val="28"/>
          <w:szCs w:val="28"/>
        </w:rPr>
        <w:t>.</w:t>
      </w:r>
    </w:p>
    <w:p w:rsidR="006E08F2" w:rsidRPr="00C612E8" w:rsidRDefault="006E08F2" w:rsidP="008357A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612E8">
        <w:rPr>
          <w:rFonts w:ascii="Times New Roman" w:hAnsi="Times New Roman" w:cs="Times New Roman"/>
          <w:b/>
          <w:sz w:val="28"/>
          <w:szCs w:val="28"/>
        </w:rPr>
        <w:t>Повышение квалификации не оправдыва</w:t>
      </w:r>
      <w:r w:rsidR="00570F64" w:rsidRPr="00C612E8">
        <w:rPr>
          <w:rFonts w:ascii="Times New Roman" w:hAnsi="Times New Roman" w:cs="Times New Roman"/>
          <w:b/>
          <w:sz w:val="28"/>
          <w:szCs w:val="28"/>
        </w:rPr>
        <w:t>ет ожидания педагогов-практиков</w:t>
      </w:r>
      <w:r w:rsidR="00570F64" w:rsidRPr="00C612E8">
        <w:rPr>
          <w:rFonts w:ascii="Times New Roman" w:hAnsi="Times New Roman" w:cs="Times New Roman"/>
          <w:sz w:val="28"/>
          <w:szCs w:val="28"/>
        </w:rPr>
        <w:t xml:space="preserve"> (очень много теории, но практических знаний не даётся – как воспитателю составить календарный план, как организовать образовательную </w:t>
      </w:r>
      <w:proofErr w:type="gramStart"/>
      <w:r w:rsidR="00570F64" w:rsidRPr="00C612E8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570F64" w:rsidRPr="00C612E8">
        <w:rPr>
          <w:rFonts w:ascii="Times New Roman" w:hAnsi="Times New Roman" w:cs="Times New Roman"/>
          <w:sz w:val="28"/>
          <w:szCs w:val="28"/>
        </w:rPr>
        <w:t xml:space="preserve"> ориентируясь на интересы и самостоятельность детей, но исключая учебную модель).</w:t>
      </w:r>
    </w:p>
    <w:p w:rsidR="0035013C" w:rsidRPr="00521CCC" w:rsidRDefault="008357A0" w:rsidP="0035013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C612E8">
        <w:rPr>
          <w:rFonts w:ascii="Times New Roman" w:hAnsi="Times New Roman" w:cs="Times New Roman"/>
          <w:sz w:val="28"/>
          <w:szCs w:val="28"/>
        </w:rPr>
        <w:t>Стандарт, как впрочем, в своё время ФГТ,  предполагает, что обучение детей должно проводиться в принципиально иных формах, чем занятия. Однако</w:t>
      </w:r>
      <w:proofErr w:type="gramStart"/>
      <w:r w:rsidRPr="00C612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12E8">
        <w:rPr>
          <w:rFonts w:ascii="Times New Roman" w:hAnsi="Times New Roman" w:cs="Times New Roman"/>
          <w:sz w:val="28"/>
          <w:szCs w:val="28"/>
        </w:rPr>
        <w:t xml:space="preserve"> </w:t>
      </w:r>
      <w:r w:rsidRPr="00C612E8">
        <w:rPr>
          <w:rFonts w:ascii="Times New Roman" w:hAnsi="Times New Roman" w:cs="Times New Roman"/>
          <w:b/>
          <w:sz w:val="28"/>
          <w:szCs w:val="28"/>
        </w:rPr>
        <w:t>у педагогов сложился стереотип – д</w:t>
      </w:r>
      <w:r w:rsidR="00570F64" w:rsidRPr="00C612E8">
        <w:rPr>
          <w:rFonts w:ascii="Times New Roman" w:hAnsi="Times New Roman" w:cs="Times New Roman"/>
          <w:b/>
          <w:sz w:val="28"/>
          <w:szCs w:val="28"/>
        </w:rPr>
        <w:t xml:space="preserve">етей надо обучать на занятиях. </w:t>
      </w:r>
      <w:r w:rsidR="00B456E0" w:rsidRPr="00C61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6E0" w:rsidRPr="00C612E8">
        <w:rPr>
          <w:rFonts w:ascii="Times New Roman" w:hAnsi="Times New Roman" w:cs="Times New Roman"/>
          <w:sz w:val="28"/>
          <w:szCs w:val="28"/>
        </w:rPr>
        <w:t>Необходим уход от учебной модели в направлении развивающего образования, учитывающего потребности и интересы ребёнка</w:t>
      </w:r>
      <w:r w:rsidR="00521CCC">
        <w:rPr>
          <w:rFonts w:ascii="Times New Roman" w:hAnsi="Times New Roman" w:cs="Times New Roman"/>
          <w:sz w:val="28"/>
          <w:szCs w:val="28"/>
        </w:rPr>
        <w:t xml:space="preserve">, </w:t>
      </w:r>
      <w:r w:rsidR="00521CCC" w:rsidRPr="00521CCC">
        <w:rPr>
          <w:rFonts w:ascii="Times New Roman" w:hAnsi="Times New Roman" w:cs="Times New Roman"/>
          <w:sz w:val="28"/>
          <w:szCs w:val="28"/>
        </w:rPr>
        <w:t>при котором сам ребенок становится активным в выборе содержания своего образования.</w:t>
      </w:r>
    </w:p>
    <w:p w:rsidR="00570F64" w:rsidRPr="00C612E8" w:rsidRDefault="00570F64" w:rsidP="003501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612E8">
        <w:rPr>
          <w:rFonts w:ascii="Times New Roman" w:hAnsi="Times New Roman" w:cs="Times New Roman"/>
          <w:b/>
          <w:sz w:val="28"/>
          <w:szCs w:val="28"/>
        </w:rPr>
        <w:t xml:space="preserve">Необходима модернизация </w:t>
      </w:r>
      <w:r w:rsidR="00981F98" w:rsidRPr="00C612E8">
        <w:rPr>
          <w:rFonts w:ascii="Times New Roman" w:hAnsi="Times New Roman" w:cs="Times New Roman"/>
          <w:b/>
          <w:sz w:val="28"/>
          <w:szCs w:val="28"/>
        </w:rPr>
        <w:t>развивающей предметно-пространственной</w:t>
      </w:r>
      <w:r w:rsidRPr="00C612E8">
        <w:rPr>
          <w:rFonts w:ascii="Times New Roman" w:hAnsi="Times New Roman" w:cs="Times New Roman"/>
          <w:b/>
          <w:sz w:val="28"/>
          <w:szCs w:val="28"/>
        </w:rPr>
        <w:t xml:space="preserve"> среды</w:t>
      </w:r>
      <w:r w:rsidRPr="00C612E8">
        <w:rPr>
          <w:rFonts w:ascii="Times New Roman" w:hAnsi="Times New Roman" w:cs="Times New Roman"/>
          <w:sz w:val="28"/>
          <w:szCs w:val="28"/>
        </w:rPr>
        <w:t xml:space="preserve"> (</w:t>
      </w:r>
      <w:r w:rsidR="00997E31" w:rsidRPr="00C612E8">
        <w:rPr>
          <w:rFonts w:ascii="Times New Roman" w:hAnsi="Times New Roman" w:cs="Times New Roman"/>
          <w:sz w:val="28"/>
          <w:szCs w:val="28"/>
        </w:rPr>
        <w:t xml:space="preserve">материалы и оборудование для </w:t>
      </w:r>
      <w:r w:rsidRPr="00C612E8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познавательно-исследовательской </w:t>
      </w:r>
      <w:r w:rsidR="00997E31" w:rsidRPr="00C612E8">
        <w:rPr>
          <w:rFonts w:ascii="Times New Roman" w:hAnsi="Times New Roman" w:cs="Times New Roman"/>
          <w:sz w:val="28"/>
          <w:szCs w:val="28"/>
        </w:rPr>
        <w:t xml:space="preserve">и конструктивной </w:t>
      </w:r>
      <w:r w:rsidRPr="00C612E8">
        <w:rPr>
          <w:rFonts w:ascii="Times New Roman" w:hAnsi="Times New Roman" w:cs="Times New Roman"/>
          <w:sz w:val="28"/>
          <w:szCs w:val="28"/>
        </w:rPr>
        <w:t>деятель</w:t>
      </w:r>
      <w:r w:rsidR="00981F98" w:rsidRPr="00C612E8">
        <w:rPr>
          <w:rFonts w:ascii="Times New Roman" w:hAnsi="Times New Roman" w:cs="Times New Roman"/>
          <w:sz w:val="28"/>
          <w:szCs w:val="28"/>
        </w:rPr>
        <w:t>ности, ТСО (информационные технологии)</w:t>
      </w:r>
      <w:r w:rsidRPr="00C612E8">
        <w:rPr>
          <w:rFonts w:ascii="Times New Roman" w:hAnsi="Times New Roman" w:cs="Times New Roman"/>
          <w:sz w:val="28"/>
          <w:szCs w:val="28"/>
        </w:rPr>
        <w:t>, развивающие игры).</w:t>
      </w:r>
    </w:p>
    <w:p w:rsidR="00981F98" w:rsidRPr="00C612E8" w:rsidRDefault="00570F64" w:rsidP="00981F98">
      <w:pPr>
        <w:pStyle w:val="a3"/>
        <w:numPr>
          <w:ilvl w:val="0"/>
          <w:numId w:val="8"/>
        </w:numPr>
        <w:rPr>
          <w:sz w:val="28"/>
          <w:szCs w:val="28"/>
        </w:rPr>
      </w:pPr>
      <w:r w:rsidRPr="00C612E8">
        <w:rPr>
          <w:rFonts w:ascii="Times New Roman" w:hAnsi="Times New Roman" w:cs="Times New Roman"/>
          <w:sz w:val="28"/>
          <w:szCs w:val="28"/>
        </w:rPr>
        <w:t>Следующая</w:t>
      </w:r>
      <w:r w:rsidR="008357A0" w:rsidRPr="00C612E8">
        <w:rPr>
          <w:rFonts w:ascii="Times New Roman" w:hAnsi="Times New Roman" w:cs="Times New Roman"/>
          <w:sz w:val="28"/>
          <w:szCs w:val="28"/>
        </w:rPr>
        <w:t xml:space="preserve"> проблема касается современной семьи. </w:t>
      </w:r>
      <w:r w:rsidR="00981F98" w:rsidRPr="00C612E8">
        <w:rPr>
          <w:rFonts w:ascii="Times New Roman" w:hAnsi="Times New Roman" w:cs="Times New Roman"/>
          <w:sz w:val="28"/>
          <w:szCs w:val="28"/>
        </w:rPr>
        <w:t>Ожидания родителей и возможные достижения ребёнка на этапе завершения уровня дошкольного образования не совпадают</w:t>
      </w:r>
      <w:r w:rsidR="00981F98" w:rsidRPr="00C612E8">
        <w:rPr>
          <w:sz w:val="28"/>
          <w:szCs w:val="28"/>
        </w:rPr>
        <w:t xml:space="preserve">. </w:t>
      </w:r>
    </w:p>
    <w:p w:rsidR="008357A0" w:rsidRPr="00C612E8" w:rsidRDefault="008357A0" w:rsidP="00981F9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C612E8">
        <w:rPr>
          <w:rFonts w:ascii="Times New Roman" w:hAnsi="Times New Roman" w:cs="Times New Roman"/>
          <w:sz w:val="28"/>
          <w:szCs w:val="28"/>
        </w:rPr>
        <w:t>Стандарт говорит о том, что необходимо ориентироваться на особенности детей. Дошкольникам надо уметь играть, им необходимо воображать, надо создавать условия для становления и развития детских видов деятельности. А родители зачастую считают по-другому: надо учить ребёнка читать, писать</w:t>
      </w:r>
      <w:r w:rsidR="00570F64" w:rsidRPr="00C612E8">
        <w:rPr>
          <w:rFonts w:ascii="Times New Roman" w:hAnsi="Times New Roman" w:cs="Times New Roman"/>
          <w:sz w:val="28"/>
          <w:szCs w:val="28"/>
        </w:rPr>
        <w:t>.</w:t>
      </w:r>
    </w:p>
    <w:p w:rsidR="00636B59" w:rsidRPr="00C612E8" w:rsidRDefault="004C58E3" w:rsidP="004C58E3">
      <w:pPr>
        <w:rPr>
          <w:color w:val="000000"/>
          <w:sz w:val="28"/>
        </w:rPr>
      </w:pPr>
      <w:r w:rsidRPr="00C612E8">
        <w:rPr>
          <w:sz w:val="28"/>
        </w:rPr>
        <w:br/>
      </w:r>
      <w:r w:rsidR="00D575FC" w:rsidRPr="00C612E8">
        <w:rPr>
          <w:color w:val="FF0000"/>
          <w:sz w:val="28"/>
        </w:rPr>
        <w:t xml:space="preserve">          </w:t>
      </w:r>
      <w:r w:rsidR="00D575FC" w:rsidRPr="00C612E8">
        <w:rPr>
          <w:sz w:val="28"/>
        </w:rPr>
        <w:t xml:space="preserve"> </w:t>
      </w:r>
      <w:r w:rsidR="00F51B70" w:rsidRPr="00C612E8">
        <w:rPr>
          <w:sz w:val="28"/>
        </w:rPr>
        <w:t>►</w:t>
      </w:r>
      <w:r w:rsidR="00D575FC" w:rsidRPr="00C612E8">
        <w:rPr>
          <w:color w:val="FF0000"/>
          <w:sz w:val="28"/>
        </w:rPr>
        <w:t xml:space="preserve">  </w:t>
      </w:r>
      <w:r w:rsidR="008357A0" w:rsidRPr="00C612E8">
        <w:rPr>
          <w:sz w:val="28"/>
        </w:rPr>
        <w:t>С целью реализации данных проблем н</w:t>
      </w:r>
      <w:r w:rsidR="00D575FC" w:rsidRPr="00C612E8">
        <w:rPr>
          <w:sz w:val="28"/>
        </w:rPr>
        <w:t>а 2014 - 2015 учебный год запланирован ряд</w:t>
      </w:r>
      <w:r w:rsidR="007A584E" w:rsidRPr="00C612E8">
        <w:rPr>
          <w:sz w:val="28"/>
        </w:rPr>
        <w:t xml:space="preserve"> </w:t>
      </w:r>
      <w:r w:rsidR="00D575FC" w:rsidRPr="00C612E8">
        <w:rPr>
          <w:sz w:val="28"/>
        </w:rPr>
        <w:t xml:space="preserve">мероприятий направленных на </w:t>
      </w:r>
      <w:r w:rsidR="00636B59" w:rsidRPr="00C612E8">
        <w:rPr>
          <w:sz w:val="28"/>
        </w:rPr>
        <w:t xml:space="preserve"> </w:t>
      </w:r>
      <w:r w:rsidR="00D575FC" w:rsidRPr="00C612E8">
        <w:rPr>
          <w:sz w:val="28"/>
        </w:rPr>
        <w:t>повышение профессион</w:t>
      </w:r>
      <w:r w:rsidR="008357A0" w:rsidRPr="00C612E8">
        <w:rPr>
          <w:sz w:val="28"/>
        </w:rPr>
        <w:t xml:space="preserve">альных </w:t>
      </w:r>
      <w:r w:rsidR="008357A0" w:rsidRPr="00C612E8">
        <w:rPr>
          <w:sz w:val="28"/>
        </w:rPr>
        <w:lastRenderedPageBreak/>
        <w:t>компетенций всех субъектов образовательного процесса</w:t>
      </w:r>
      <w:r w:rsidR="00D575FC" w:rsidRPr="00C612E8">
        <w:rPr>
          <w:sz w:val="28"/>
        </w:rPr>
        <w:t xml:space="preserve">  в условиях введения и </w:t>
      </w:r>
      <w:r w:rsidR="00A94845" w:rsidRPr="00C612E8">
        <w:rPr>
          <w:sz w:val="28"/>
        </w:rPr>
        <w:t>реализации</w:t>
      </w:r>
      <w:r w:rsidR="00A94845" w:rsidRPr="00C612E8">
        <w:rPr>
          <w:color w:val="000000"/>
          <w:sz w:val="28"/>
        </w:rPr>
        <w:t xml:space="preserve"> ФГОС </w:t>
      </w:r>
      <w:proofErr w:type="gramStart"/>
      <w:r w:rsidR="00A94845" w:rsidRPr="00C612E8">
        <w:rPr>
          <w:color w:val="000000"/>
          <w:sz w:val="28"/>
        </w:rPr>
        <w:t>ДО</w:t>
      </w:r>
      <w:proofErr w:type="gramEnd"/>
      <w:r w:rsidR="00A94845" w:rsidRPr="00C612E8">
        <w:rPr>
          <w:color w:val="000000"/>
          <w:sz w:val="28"/>
        </w:rPr>
        <w:t>: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8505"/>
      </w:tblGrid>
      <w:tr w:rsidR="00C612E8" w:rsidRPr="00C612E8" w:rsidTr="00C612E8">
        <w:trPr>
          <w:trHeight w:val="25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Форма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Тема мероприятия</w:t>
            </w:r>
          </w:p>
        </w:tc>
      </w:tr>
      <w:tr w:rsidR="00C612E8" w:rsidRPr="00C612E8" w:rsidTr="00C612E8">
        <w:trPr>
          <w:trHeight w:val="53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Педсовет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color w:val="365F91"/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 xml:space="preserve">«Организация внедрения и реализации </w:t>
            </w:r>
            <w:r w:rsidRPr="00C612E8">
              <w:rPr>
                <w:sz w:val="20"/>
                <w:szCs w:val="20"/>
              </w:rPr>
              <w:br/>
              <w:t xml:space="preserve">ФГОС </w:t>
            </w:r>
            <w:proofErr w:type="gramStart"/>
            <w:r w:rsidRPr="00C612E8">
              <w:rPr>
                <w:sz w:val="20"/>
                <w:szCs w:val="20"/>
              </w:rPr>
              <w:t>ДО</w:t>
            </w:r>
            <w:proofErr w:type="gramEnd"/>
            <w:r w:rsidRPr="00C612E8">
              <w:rPr>
                <w:sz w:val="20"/>
                <w:szCs w:val="20"/>
              </w:rPr>
              <w:t>»</w:t>
            </w:r>
          </w:p>
        </w:tc>
      </w:tr>
      <w:tr w:rsidR="00C612E8" w:rsidRPr="00C612E8" w:rsidTr="00C612E8">
        <w:trPr>
          <w:trHeight w:val="55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color w:val="000000"/>
                <w:sz w:val="20"/>
                <w:szCs w:val="20"/>
              </w:rPr>
            </w:pPr>
            <w:r w:rsidRPr="00C612E8">
              <w:rPr>
                <w:color w:val="000000"/>
                <w:sz w:val="20"/>
                <w:szCs w:val="20"/>
              </w:rPr>
              <w:t>Практикум</w:t>
            </w:r>
          </w:p>
          <w:p w:rsidR="00C612E8" w:rsidRPr="00C612E8" w:rsidRDefault="00C612E8" w:rsidP="00A94845">
            <w:pPr>
              <w:pStyle w:val="a4"/>
              <w:rPr>
                <w:color w:val="365F91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«Рабочая программа педагога ДОУ как инструмент реализации основной образовательной программы дошкольного образования»</w:t>
            </w:r>
          </w:p>
        </w:tc>
      </w:tr>
      <w:tr w:rsidR="00C612E8" w:rsidRPr="00C612E8" w:rsidTr="00C612E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 xml:space="preserve">Круглый стол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F51B70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1.«Помочь учиться» (для родителей будущих первоклассников)</w:t>
            </w:r>
          </w:p>
          <w:p w:rsidR="00C612E8" w:rsidRPr="00C612E8" w:rsidRDefault="00C612E8" w:rsidP="00F51B70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 xml:space="preserve">2.«Значение эколого-развивающей среды для образования и оздоровления детей в свете ФГОС </w:t>
            </w:r>
            <w:proofErr w:type="gramStart"/>
            <w:r w:rsidRPr="00C612E8">
              <w:rPr>
                <w:sz w:val="20"/>
                <w:szCs w:val="20"/>
              </w:rPr>
              <w:t>ДО</w:t>
            </w:r>
            <w:proofErr w:type="gramEnd"/>
            <w:r w:rsidRPr="00C612E8">
              <w:rPr>
                <w:sz w:val="20"/>
                <w:szCs w:val="20"/>
              </w:rPr>
              <w:t>.</w:t>
            </w:r>
          </w:p>
        </w:tc>
      </w:tr>
      <w:tr w:rsidR="00C612E8" w:rsidRPr="00C612E8" w:rsidTr="00C612E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Родительское собрание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«Образовательная деятельность в ДОО: «за» и «против».</w:t>
            </w:r>
          </w:p>
        </w:tc>
      </w:tr>
      <w:tr w:rsidR="00C612E8" w:rsidRPr="00C612E8" w:rsidTr="00C612E8">
        <w:trPr>
          <w:trHeight w:val="75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 xml:space="preserve">«Использование психологии </w:t>
            </w:r>
            <w:proofErr w:type="spellStart"/>
            <w:r w:rsidRPr="00C612E8">
              <w:rPr>
                <w:sz w:val="20"/>
                <w:szCs w:val="20"/>
              </w:rPr>
              <w:t>фасилитации</w:t>
            </w:r>
            <w:proofErr w:type="spellEnd"/>
            <w:r w:rsidRPr="00C612E8">
              <w:rPr>
                <w:sz w:val="20"/>
                <w:szCs w:val="20"/>
              </w:rPr>
              <w:t xml:space="preserve"> для построения эффективного взаимодействия субъектов ДОУ»</w:t>
            </w:r>
          </w:p>
        </w:tc>
      </w:tr>
      <w:tr w:rsidR="00C612E8" w:rsidRPr="00C612E8" w:rsidTr="00C612E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 xml:space="preserve">«Проектирование деятельности педагога дошкольного образования в соответствии с </w:t>
            </w:r>
            <w:r w:rsidRPr="00C612E8">
              <w:rPr>
                <w:sz w:val="20"/>
                <w:szCs w:val="20"/>
              </w:rPr>
              <w:br/>
              <w:t xml:space="preserve">ФГОС </w:t>
            </w:r>
            <w:proofErr w:type="gramStart"/>
            <w:r w:rsidRPr="00C612E8">
              <w:rPr>
                <w:sz w:val="20"/>
                <w:szCs w:val="20"/>
              </w:rPr>
              <w:t>ДО</w:t>
            </w:r>
            <w:proofErr w:type="gramEnd"/>
            <w:r w:rsidRPr="00C612E8">
              <w:rPr>
                <w:sz w:val="20"/>
                <w:szCs w:val="20"/>
              </w:rPr>
              <w:t>»</w:t>
            </w:r>
          </w:p>
        </w:tc>
      </w:tr>
      <w:tr w:rsidR="00C612E8" w:rsidRPr="00C612E8" w:rsidTr="00C612E8">
        <w:trPr>
          <w:trHeight w:val="46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>Обмен опытом Практикум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E8" w:rsidRPr="00C612E8" w:rsidRDefault="00C612E8" w:rsidP="00A94845">
            <w:pPr>
              <w:pStyle w:val="a4"/>
              <w:rPr>
                <w:sz w:val="20"/>
                <w:szCs w:val="20"/>
              </w:rPr>
            </w:pPr>
            <w:r w:rsidRPr="00C612E8">
              <w:rPr>
                <w:sz w:val="20"/>
                <w:szCs w:val="20"/>
              </w:rPr>
              <w:t xml:space="preserve">Технология создания методических и дидактических материалов средствами </w:t>
            </w:r>
            <w:proofErr w:type="spellStart"/>
            <w:r w:rsidRPr="00C612E8">
              <w:rPr>
                <w:sz w:val="20"/>
                <w:szCs w:val="20"/>
              </w:rPr>
              <w:t>Microsoft</w:t>
            </w:r>
            <w:proofErr w:type="spellEnd"/>
            <w:r w:rsidRPr="00C612E8">
              <w:rPr>
                <w:sz w:val="20"/>
                <w:szCs w:val="20"/>
              </w:rPr>
              <w:t xml:space="preserve"> </w:t>
            </w:r>
            <w:proofErr w:type="spellStart"/>
            <w:r w:rsidRPr="00C612E8">
              <w:rPr>
                <w:sz w:val="20"/>
                <w:szCs w:val="20"/>
              </w:rPr>
              <w:t>Office</w:t>
            </w:r>
            <w:proofErr w:type="spellEnd"/>
          </w:p>
        </w:tc>
      </w:tr>
    </w:tbl>
    <w:p w:rsidR="00D575FC" w:rsidRPr="00C612E8" w:rsidRDefault="00D575FC" w:rsidP="004C58E3">
      <w:pPr>
        <w:rPr>
          <w:color w:val="FF0000"/>
          <w:sz w:val="28"/>
        </w:rPr>
      </w:pPr>
    </w:p>
    <w:p w:rsidR="0000785F" w:rsidRPr="00C612E8" w:rsidRDefault="0000785F" w:rsidP="002B07D6">
      <w:pPr>
        <w:ind w:left="360"/>
        <w:rPr>
          <w:sz w:val="28"/>
        </w:rPr>
      </w:pPr>
      <w:r w:rsidRPr="00C612E8">
        <w:rPr>
          <w:sz w:val="28"/>
        </w:rPr>
        <w:tab/>
        <w:t xml:space="preserve">В условиях переходного периода педагогические коллективы каждой ДОО </w:t>
      </w:r>
      <w:r w:rsidR="0066530F">
        <w:rPr>
          <w:sz w:val="28"/>
        </w:rPr>
        <w:t>разрабатывают свои планы</w:t>
      </w:r>
      <w:r w:rsidRPr="00C612E8">
        <w:rPr>
          <w:sz w:val="28"/>
        </w:rPr>
        <w:t xml:space="preserve"> мероприятий по введению Стандарта с учётом специфики деятельности, приоритетн</w:t>
      </w:r>
      <w:r w:rsidR="008244D0" w:rsidRPr="00C612E8">
        <w:rPr>
          <w:sz w:val="28"/>
        </w:rPr>
        <w:t>ы</w:t>
      </w:r>
      <w:r w:rsidRPr="00C612E8">
        <w:rPr>
          <w:sz w:val="28"/>
        </w:rPr>
        <w:t>х направлений, уровня профессиональной компетентности педагогов и материально-технического обеспечения.</w:t>
      </w:r>
    </w:p>
    <w:p w:rsidR="00647353" w:rsidRPr="00C612E8" w:rsidRDefault="0000785F" w:rsidP="002B07D6">
      <w:pPr>
        <w:ind w:left="360"/>
        <w:rPr>
          <w:sz w:val="28"/>
        </w:rPr>
      </w:pPr>
      <w:r w:rsidRPr="00C612E8">
        <w:rPr>
          <w:sz w:val="28"/>
        </w:rPr>
        <w:tab/>
        <w:t>Между тем, каждый такой план-график и содержание деятельности рабочей группы  по введению Стандарта будут служить своеобразным гарантом планомерной и эффективной работы педагогического коллектива по введению Стандарта и</w:t>
      </w:r>
      <w:proofErr w:type="gramStart"/>
      <w:r w:rsidRPr="00C612E8">
        <w:rPr>
          <w:sz w:val="28"/>
        </w:rPr>
        <w:t xml:space="preserve"> ,</w:t>
      </w:r>
      <w:proofErr w:type="gramEnd"/>
      <w:r w:rsidRPr="00C612E8">
        <w:rPr>
          <w:sz w:val="28"/>
        </w:rPr>
        <w:t xml:space="preserve"> как следствие, повышения качества оказываемых образовательных услуг в будущем.</w:t>
      </w:r>
    </w:p>
    <w:p w:rsidR="00C612E8" w:rsidRPr="00C612E8" w:rsidRDefault="00C612E8" w:rsidP="00C612E8">
      <w:pPr>
        <w:ind w:left="360"/>
        <w:jc w:val="center"/>
        <w:rPr>
          <w:sz w:val="28"/>
        </w:rPr>
      </w:pPr>
      <w:r w:rsidRPr="00C612E8">
        <w:rPr>
          <w:sz w:val="28"/>
        </w:rPr>
        <w:t>Спасибо за внимание!</w:t>
      </w:r>
    </w:p>
    <w:p w:rsidR="00E10803" w:rsidRPr="00C612E8" w:rsidRDefault="00E10803">
      <w:pPr>
        <w:rPr>
          <w:sz w:val="28"/>
        </w:rPr>
      </w:pPr>
      <w:r w:rsidRPr="00C612E8">
        <w:rPr>
          <w:sz w:val="28"/>
        </w:rPr>
        <w:br w:type="page"/>
      </w:r>
    </w:p>
    <w:p w:rsidR="00E10803" w:rsidRPr="00C612E8" w:rsidRDefault="00E10803" w:rsidP="00E10803">
      <w:pPr>
        <w:spacing w:after="0" w:line="240" w:lineRule="auto"/>
        <w:rPr>
          <w:rFonts w:eastAsia="Times New Roman"/>
          <w:b/>
          <w:sz w:val="28"/>
          <w:lang w:eastAsia="ru-RU"/>
        </w:rPr>
      </w:pPr>
      <w:r w:rsidRPr="00C612E8">
        <w:rPr>
          <w:rFonts w:eastAsia="Times New Roman"/>
          <w:b/>
          <w:sz w:val="28"/>
          <w:lang w:eastAsia="ru-RU"/>
        </w:rPr>
        <w:lastRenderedPageBreak/>
        <w:t xml:space="preserve">Критерии готовности МАДОУ «ЦРР – </w:t>
      </w:r>
      <w:proofErr w:type="spellStart"/>
      <w:r w:rsidRPr="00C612E8">
        <w:rPr>
          <w:rFonts w:eastAsia="Times New Roman"/>
          <w:b/>
          <w:sz w:val="28"/>
          <w:lang w:eastAsia="ru-RU"/>
        </w:rPr>
        <w:t>д</w:t>
      </w:r>
      <w:proofErr w:type="spellEnd"/>
      <w:r w:rsidRPr="00C612E8">
        <w:rPr>
          <w:rFonts w:eastAsia="Times New Roman"/>
          <w:b/>
          <w:sz w:val="28"/>
          <w:lang w:eastAsia="ru-RU"/>
        </w:rPr>
        <w:t>/с «Гнёздышко» к введению ФГОС дошкольного образования:</w:t>
      </w:r>
    </w:p>
    <w:p w:rsidR="00E10803" w:rsidRPr="00C612E8" w:rsidRDefault="00E10803" w:rsidP="00E108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и утверждена основная образовательная программа дошкольного образования;</w:t>
      </w:r>
    </w:p>
    <w:p w:rsidR="00E10803" w:rsidRPr="00C612E8" w:rsidRDefault="00E10803" w:rsidP="00E108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база ДОУ приведена в соответствие с требованиями ФГОС дошкольного образования;</w:t>
      </w:r>
    </w:p>
    <w:p w:rsidR="00E10803" w:rsidRPr="00C612E8" w:rsidRDefault="00E10803" w:rsidP="00E108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соответствие с требованиями ФГОС дошкольного образования и тарифно-квалификационными характеристиками должностные инструкции работников ДОУ;</w:t>
      </w:r>
    </w:p>
    <w:p w:rsidR="00E10803" w:rsidRPr="00C612E8" w:rsidRDefault="00E10803" w:rsidP="00E108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 перечень учебных пособий, используемых в образовательной деятельности в соответствии с требованиями ФГОС дошкольного образования;</w:t>
      </w:r>
    </w:p>
    <w:p w:rsidR="00E10803" w:rsidRPr="00C612E8" w:rsidRDefault="00E10803" w:rsidP="00E108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определена оптимальная модель организации образовательной деятельности, в том числе взаимодействия с организациями дополнительного образования детей, другими социальными партнёрами, обеспечивающая реализацию основной образовательной программы;</w:t>
      </w:r>
    </w:p>
    <w:p w:rsidR="00E10803" w:rsidRPr="00C612E8" w:rsidRDefault="00E10803" w:rsidP="00E108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повышение квалификации всех педагогических и руководящих работников ДОУ;</w:t>
      </w:r>
    </w:p>
    <w:p w:rsidR="00647353" w:rsidRPr="00C612E8" w:rsidRDefault="00E10803" w:rsidP="00E10803">
      <w:pPr>
        <w:ind w:left="360"/>
        <w:rPr>
          <w:sz w:val="28"/>
        </w:rPr>
      </w:pPr>
      <w:r w:rsidRPr="00C612E8">
        <w:rPr>
          <w:rFonts w:eastAsia="Times New Roman"/>
          <w:sz w:val="28"/>
          <w:lang w:eastAsia="ru-RU"/>
        </w:rPr>
        <w:t>обеспечены кадровые, финансовые, материально-технические и иные условия реализации основной образовательной программы дошкольного образования в соответствии с требованиями ФГОС дошкольного образования</w:t>
      </w:r>
    </w:p>
    <w:sectPr w:rsidR="00647353" w:rsidRPr="00C612E8" w:rsidSect="00C612E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893"/>
    <w:multiLevelType w:val="hybridMultilevel"/>
    <w:tmpl w:val="318053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F91FBF"/>
    <w:multiLevelType w:val="hybridMultilevel"/>
    <w:tmpl w:val="28165814"/>
    <w:lvl w:ilvl="0" w:tplc="0422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920BF"/>
    <w:multiLevelType w:val="hybridMultilevel"/>
    <w:tmpl w:val="F28EC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68CB"/>
    <w:multiLevelType w:val="hybridMultilevel"/>
    <w:tmpl w:val="01E05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04531"/>
    <w:multiLevelType w:val="hybridMultilevel"/>
    <w:tmpl w:val="318053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0F15056"/>
    <w:multiLevelType w:val="hybridMultilevel"/>
    <w:tmpl w:val="77487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04204"/>
    <w:multiLevelType w:val="hybridMultilevel"/>
    <w:tmpl w:val="A412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D14CE"/>
    <w:multiLevelType w:val="hybridMultilevel"/>
    <w:tmpl w:val="8E8E602E"/>
    <w:lvl w:ilvl="0" w:tplc="4D4E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3BDE24AE">
      <w:numFmt w:val="none"/>
      <w:lvlText w:val=""/>
      <w:lvlJc w:val="left"/>
      <w:pPr>
        <w:tabs>
          <w:tab w:val="num" w:pos="360"/>
        </w:tabs>
      </w:pPr>
    </w:lvl>
    <w:lvl w:ilvl="3" w:tplc="A326872C">
      <w:numFmt w:val="none"/>
      <w:lvlText w:val=""/>
      <w:lvlJc w:val="left"/>
      <w:pPr>
        <w:tabs>
          <w:tab w:val="num" w:pos="360"/>
        </w:tabs>
      </w:pPr>
    </w:lvl>
    <w:lvl w:ilvl="4" w:tplc="10560EAA">
      <w:numFmt w:val="none"/>
      <w:lvlText w:val=""/>
      <w:lvlJc w:val="left"/>
      <w:pPr>
        <w:tabs>
          <w:tab w:val="num" w:pos="360"/>
        </w:tabs>
      </w:pPr>
    </w:lvl>
    <w:lvl w:ilvl="5" w:tplc="E542D738">
      <w:numFmt w:val="none"/>
      <w:lvlText w:val=""/>
      <w:lvlJc w:val="left"/>
      <w:pPr>
        <w:tabs>
          <w:tab w:val="num" w:pos="360"/>
        </w:tabs>
      </w:pPr>
    </w:lvl>
    <w:lvl w:ilvl="6" w:tplc="19F4EAF0">
      <w:numFmt w:val="none"/>
      <w:lvlText w:val=""/>
      <w:lvlJc w:val="left"/>
      <w:pPr>
        <w:tabs>
          <w:tab w:val="num" w:pos="360"/>
        </w:tabs>
      </w:pPr>
    </w:lvl>
    <w:lvl w:ilvl="7" w:tplc="A960754E">
      <w:numFmt w:val="none"/>
      <w:lvlText w:val=""/>
      <w:lvlJc w:val="left"/>
      <w:pPr>
        <w:tabs>
          <w:tab w:val="num" w:pos="360"/>
        </w:tabs>
      </w:pPr>
    </w:lvl>
    <w:lvl w:ilvl="8" w:tplc="C18CAC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3355BBE"/>
    <w:multiLevelType w:val="hybridMultilevel"/>
    <w:tmpl w:val="B9965008"/>
    <w:lvl w:ilvl="0" w:tplc="4D4E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3BDE24AE">
      <w:numFmt w:val="none"/>
      <w:lvlText w:val=""/>
      <w:lvlJc w:val="left"/>
      <w:pPr>
        <w:tabs>
          <w:tab w:val="num" w:pos="360"/>
        </w:tabs>
      </w:pPr>
    </w:lvl>
    <w:lvl w:ilvl="3" w:tplc="A326872C">
      <w:numFmt w:val="none"/>
      <w:lvlText w:val=""/>
      <w:lvlJc w:val="left"/>
      <w:pPr>
        <w:tabs>
          <w:tab w:val="num" w:pos="360"/>
        </w:tabs>
      </w:pPr>
    </w:lvl>
    <w:lvl w:ilvl="4" w:tplc="10560EAA">
      <w:numFmt w:val="none"/>
      <w:lvlText w:val=""/>
      <w:lvlJc w:val="left"/>
      <w:pPr>
        <w:tabs>
          <w:tab w:val="num" w:pos="360"/>
        </w:tabs>
      </w:pPr>
    </w:lvl>
    <w:lvl w:ilvl="5" w:tplc="E542D738">
      <w:numFmt w:val="none"/>
      <w:lvlText w:val=""/>
      <w:lvlJc w:val="left"/>
      <w:pPr>
        <w:tabs>
          <w:tab w:val="num" w:pos="360"/>
        </w:tabs>
      </w:pPr>
    </w:lvl>
    <w:lvl w:ilvl="6" w:tplc="19F4EAF0">
      <w:numFmt w:val="none"/>
      <w:lvlText w:val=""/>
      <w:lvlJc w:val="left"/>
      <w:pPr>
        <w:tabs>
          <w:tab w:val="num" w:pos="360"/>
        </w:tabs>
      </w:pPr>
    </w:lvl>
    <w:lvl w:ilvl="7" w:tplc="A960754E">
      <w:numFmt w:val="none"/>
      <w:lvlText w:val=""/>
      <w:lvlJc w:val="left"/>
      <w:pPr>
        <w:tabs>
          <w:tab w:val="num" w:pos="360"/>
        </w:tabs>
      </w:pPr>
    </w:lvl>
    <w:lvl w:ilvl="8" w:tplc="C18CAC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5F0106A"/>
    <w:multiLevelType w:val="hybridMultilevel"/>
    <w:tmpl w:val="28165814"/>
    <w:lvl w:ilvl="0" w:tplc="0422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34D07"/>
    <w:multiLevelType w:val="hybridMultilevel"/>
    <w:tmpl w:val="8C6A31F4"/>
    <w:lvl w:ilvl="0" w:tplc="D6C85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CA5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A29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DA1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CED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66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68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887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AC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D1B58E5"/>
    <w:multiLevelType w:val="hybridMultilevel"/>
    <w:tmpl w:val="8190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E5825"/>
    <w:multiLevelType w:val="hybridMultilevel"/>
    <w:tmpl w:val="D892DED0"/>
    <w:lvl w:ilvl="0" w:tplc="4D4E1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708D0A">
      <w:numFmt w:val="none"/>
      <w:lvlText w:val=""/>
      <w:lvlJc w:val="left"/>
      <w:pPr>
        <w:tabs>
          <w:tab w:val="num" w:pos="360"/>
        </w:tabs>
      </w:pPr>
    </w:lvl>
    <w:lvl w:ilvl="2" w:tplc="3BDE24AE">
      <w:numFmt w:val="none"/>
      <w:lvlText w:val=""/>
      <w:lvlJc w:val="left"/>
      <w:pPr>
        <w:tabs>
          <w:tab w:val="num" w:pos="360"/>
        </w:tabs>
      </w:pPr>
    </w:lvl>
    <w:lvl w:ilvl="3" w:tplc="A326872C">
      <w:numFmt w:val="none"/>
      <w:lvlText w:val=""/>
      <w:lvlJc w:val="left"/>
      <w:pPr>
        <w:tabs>
          <w:tab w:val="num" w:pos="360"/>
        </w:tabs>
      </w:pPr>
    </w:lvl>
    <w:lvl w:ilvl="4" w:tplc="10560EAA">
      <w:numFmt w:val="none"/>
      <w:lvlText w:val=""/>
      <w:lvlJc w:val="left"/>
      <w:pPr>
        <w:tabs>
          <w:tab w:val="num" w:pos="360"/>
        </w:tabs>
      </w:pPr>
    </w:lvl>
    <w:lvl w:ilvl="5" w:tplc="E542D738">
      <w:numFmt w:val="none"/>
      <w:lvlText w:val=""/>
      <w:lvlJc w:val="left"/>
      <w:pPr>
        <w:tabs>
          <w:tab w:val="num" w:pos="360"/>
        </w:tabs>
      </w:pPr>
    </w:lvl>
    <w:lvl w:ilvl="6" w:tplc="19F4EAF0">
      <w:numFmt w:val="none"/>
      <w:lvlText w:val=""/>
      <w:lvlJc w:val="left"/>
      <w:pPr>
        <w:tabs>
          <w:tab w:val="num" w:pos="360"/>
        </w:tabs>
      </w:pPr>
    </w:lvl>
    <w:lvl w:ilvl="7" w:tplc="A960754E">
      <w:numFmt w:val="none"/>
      <w:lvlText w:val=""/>
      <w:lvlJc w:val="left"/>
      <w:pPr>
        <w:tabs>
          <w:tab w:val="num" w:pos="360"/>
        </w:tabs>
      </w:pPr>
    </w:lvl>
    <w:lvl w:ilvl="8" w:tplc="C18CAC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383"/>
    <w:rsid w:val="0000785F"/>
    <w:rsid w:val="00057FB2"/>
    <w:rsid w:val="00061C7D"/>
    <w:rsid w:val="000B2EA1"/>
    <w:rsid w:val="000E2AB0"/>
    <w:rsid w:val="00130430"/>
    <w:rsid w:val="00133C13"/>
    <w:rsid w:val="00163533"/>
    <w:rsid w:val="00163E95"/>
    <w:rsid w:val="0016531F"/>
    <w:rsid w:val="00170C0D"/>
    <w:rsid w:val="001970D7"/>
    <w:rsid w:val="001E2AB4"/>
    <w:rsid w:val="00213635"/>
    <w:rsid w:val="002B07D6"/>
    <w:rsid w:val="002E70C1"/>
    <w:rsid w:val="003078FB"/>
    <w:rsid w:val="00340BA3"/>
    <w:rsid w:val="0035013C"/>
    <w:rsid w:val="00396909"/>
    <w:rsid w:val="004010F7"/>
    <w:rsid w:val="00470D48"/>
    <w:rsid w:val="00475250"/>
    <w:rsid w:val="004753C2"/>
    <w:rsid w:val="004B382F"/>
    <w:rsid w:val="004C58E3"/>
    <w:rsid w:val="004E6CED"/>
    <w:rsid w:val="00521CCC"/>
    <w:rsid w:val="00570F64"/>
    <w:rsid w:val="0057193E"/>
    <w:rsid w:val="0058641F"/>
    <w:rsid w:val="00593A36"/>
    <w:rsid w:val="005B16EA"/>
    <w:rsid w:val="005B6F16"/>
    <w:rsid w:val="005C4FA4"/>
    <w:rsid w:val="005C5928"/>
    <w:rsid w:val="005C6A64"/>
    <w:rsid w:val="005D020E"/>
    <w:rsid w:val="006205F1"/>
    <w:rsid w:val="00624301"/>
    <w:rsid w:val="00624C91"/>
    <w:rsid w:val="0063245B"/>
    <w:rsid w:val="00636B59"/>
    <w:rsid w:val="00641809"/>
    <w:rsid w:val="00647353"/>
    <w:rsid w:val="0066530F"/>
    <w:rsid w:val="00696093"/>
    <w:rsid w:val="006E08F2"/>
    <w:rsid w:val="006F0D14"/>
    <w:rsid w:val="007054A4"/>
    <w:rsid w:val="00760093"/>
    <w:rsid w:val="00766935"/>
    <w:rsid w:val="007A584E"/>
    <w:rsid w:val="008244D0"/>
    <w:rsid w:val="008357A0"/>
    <w:rsid w:val="00841196"/>
    <w:rsid w:val="0087276A"/>
    <w:rsid w:val="008B253C"/>
    <w:rsid w:val="008B40C8"/>
    <w:rsid w:val="009119DA"/>
    <w:rsid w:val="009575E1"/>
    <w:rsid w:val="00975329"/>
    <w:rsid w:val="00981F98"/>
    <w:rsid w:val="009828E7"/>
    <w:rsid w:val="00997E31"/>
    <w:rsid w:val="009F4A62"/>
    <w:rsid w:val="00A318CB"/>
    <w:rsid w:val="00A36929"/>
    <w:rsid w:val="00A504F8"/>
    <w:rsid w:val="00A50F24"/>
    <w:rsid w:val="00A81424"/>
    <w:rsid w:val="00A94845"/>
    <w:rsid w:val="00AB17BE"/>
    <w:rsid w:val="00AC1448"/>
    <w:rsid w:val="00AD0B74"/>
    <w:rsid w:val="00B04813"/>
    <w:rsid w:val="00B456E0"/>
    <w:rsid w:val="00B9442D"/>
    <w:rsid w:val="00B954DD"/>
    <w:rsid w:val="00BA2F99"/>
    <w:rsid w:val="00C612E8"/>
    <w:rsid w:val="00CE316E"/>
    <w:rsid w:val="00CF6387"/>
    <w:rsid w:val="00D56618"/>
    <w:rsid w:val="00D575FC"/>
    <w:rsid w:val="00D80944"/>
    <w:rsid w:val="00D912D0"/>
    <w:rsid w:val="00D94526"/>
    <w:rsid w:val="00D97482"/>
    <w:rsid w:val="00DC4C10"/>
    <w:rsid w:val="00E10803"/>
    <w:rsid w:val="00E34DA3"/>
    <w:rsid w:val="00E40EB2"/>
    <w:rsid w:val="00E5599B"/>
    <w:rsid w:val="00E742BC"/>
    <w:rsid w:val="00E9673A"/>
    <w:rsid w:val="00E979C3"/>
    <w:rsid w:val="00EA0303"/>
    <w:rsid w:val="00EC1E9E"/>
    <w:rsid w:val="00EC7DAB"/>
    <w:rsid w:val="00EF4F4D"/>
    <w:rsid w:val="00F049A3"/>
    <w:rsid w:val="00F24383"/>
    <w:rsid w:val="00F51B70"/>
    <w:rsid w:val="00FA58D6"/>
    <w:rsid w:val="00FB45B0"/>
    <w:rsid w:val="00FF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5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4">
    <w:name w:val="No Spacing"/>
    <w:uiPriority w:val="1"/>
    <w:qFormat/>
    <w:rsid w:val="00A9484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753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9753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6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2014-08-18T12:52:00Z</dcterms:created>
  <dcterms:modified xsi:type="dcterms:W3CDTF">2014-08-25T15:23:00Z</dcterms:modified>
</cp:coreProperties>
</file>